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1E0"/>
      </w:tblPr>
      <w:tblGrid>
        <w:gridCol w:w="3435"/>
        <w:gridCol w:w="5779"/>
      </w:tblGrid>
      <w:tr w:rsidR="00A05F03" w:rsidRPr="00287ECF" w:rsidTr="00707682">
        <w:trPr>
          <w:trHeight w:val="572"/>
          <w:jc w:val="center"/>
        </w:trPr>
        <w:tc>
          <w:tcPr>
            <w:tcW w:w="3435" w:type="dxa"/>
          </w:tcPr>
          <w:p w:rsidR="00A05F03" w:rsidRPr="00287ECF" w:rsidRDefault="00A05F03" w:rsidP="00707682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A05F03" w:rsidRPr="00287ECF" w:rsidRDefault="001E1254" w:rsidP="00707682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 w:rsidRPr="001E1254">
              <w:rPr>
                <w:noProof/>
                <w:color w:val="000000"/>
              </w:rPr>
              <w:pict>
                <v:line id="Line 2" o:spid="_x0000_s1026" style="position:absolute;left:0;text-align:left;z-index:251660288;visibility:visibl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Cjxi60R&#10;AgAAKAQAAA4AAAAAAAAAAAAAAAAALgIAAGRycy9lMm9Eb2MueG1sUEsBAi0AFAAGAAgAAAAhAIJC&#10;ZCrcAAAACAEAAA8AAAAAAAAAAAAAAAAAawQAAGRycy9kb3ducmV2LnhtbFBLBQYAAAAABAAEAPMA&#10;AAB0BQAAAAA=&#10;"/>
              </w:pict>
            </w:r>
            <w:r w:rsidR="00A05F03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A05F03" w:rsidRPr="00287ECF" w:rsidRDefault="00A05F03" w:rsidP="00707682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A05F03" w:rsidRPr="00287ECF" w:rsidRDefault="00A05F03" w:rsidP="00707682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A05F03" w:rsidRPr="00287ECF" w:rsidTr="00707682">
        <w:trPr>
          <w:trHeight w:val="380"/>
          <w:jc w:val="center"/>
        </w:trPr>
        <w:tc>
          <w:tcPr>
            <w:tcW w:w="3435" w:type="dxa"/>
            <w:vAlign w:val="center"/>
          </w:tcPr>
          <w:p w:rsidR="00A05F03" w:rsidRPr="00287ECF" w:rsidRDefault="00A05F03" w:rsidP="00707682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Số:    </w:t>
            </w:r>
            <w:r>
              <w:rPr>
                <w:bCs/>
                <w:i w:val="0"/>
                <w:color w:val="000000"/>
                <w:sz w:val="28"/>
                <w:szCs w:val="28"/>
              </w:rPr>
              <w:t xml:space="preserve">     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  /QĐ-UBND</w:t>
            </w:r>
          </w:p>
        </w:tc>
        <w:tc>
          <w:tcPr>
            <w:tcW w:w="5779" w:type="dxa"/>
            <w:vAlign w:val="center"/>
          </w:tcPr>
          <w:p w:rsidR="00A05F03" w:rsidRPr="00287ECF" w:rsidRDefault="001E1254" w:rsidP="00A05F03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 w:rsidRPr="001E1254">
              <w:rPr>
                <w:noProof/>
                <w:color w:val="000000"/>
              </w:rPr>
              <w:pict>
                <v:line id="Line 3" o:spid="_x0000_s1027" style="position:absolute;left:0;text-align:left;z-index:251661312;visibility:visible;mso-position-horizontal-relative:text;mso-position-vertical-relative:text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      </w:pict>
            </w:r>
            <w:r w:rsidR="00A05F03" w:rsidRPr="00287ECF">
              <w:rPr>
                <w:bCs/>
                <w:color w:val="000000"/>
                <w:sz w:val="28"/>
                <w:szCs w:val="28"/>
              </w:rPr>
              <w:t xml:space="preserve">Thừa Thiên Huế, ngày  </w:t>
            </w:r>
            <w:r w:rsidR="00A05F03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A05F03" w:rsidRPr="00287ECF">
              <w:rPr>
                <w:bCs/>
                <w:color w:val="000000"/>
                <w:sz w:val="28"/>
                <w:szCs w:val="28"/>
              </w:rPr>
              <w:t xml:space="preserve">  tháng </w:t>
            </w:r>
            <w:r w:rsidR="00A05F03">
              <w:rPr>
                <w:bCs/>
                <w:color w:val="000000"/>
                <w:sz w:val="28"/>
                <w:szCs w:val="28"/>
              </w:rPr>
              <w:t>4</w:t>
            </w:r>
            <w:r w:rsidR="00A05F03" w:rsidRPr="00287ECF">
              <w:rPr>
                <w:bCs/>
                <w:color w:val="000000"/>
                <w:sz w:val="28"/>
                <w:szCs w:val="28"/>
              </w:rPr>
              <w:t xml:space="preserve"> năm 201</w:t>
            </w:r>
            <w:r w:rsidR="00A05F03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A05F03" w:rsidRPr="009E440E" w:rsidRDefault="00A05F03" w:rsidP="00A05F03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A05F03" w:rsidRPr="002662E5" w:rsidRDefault="00A05F03" w:rsidP="003F412D">
      <w:pPr>
        <w:pStyle w:val="Char"/>
        <w:spacing w:after="0"/>
        <w:ind w:left="0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</w:rPr>
        <w:t xml:space="preserve">Về việc </w:t>
      </w:r>
      <w:r>
        <w:rPr>
          <w:b/>
          <w:color w:val="000000"/>
          <w:sz w:val="26"/>
          <w:szCs w:val="26"/>
        </w:rPr>
        <w:t>phê duyệt</w:t>
      </w:r>
      <w:r w:rsidRPr="002662E5">
        <w:rPr>
          <w:b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lĩnh vực lao động, thương binh và xã hội </w:t>
      </w:r>
      <w:r w:rsidRPr="002662E5">
        <w:rPr>
          <w:b/>
          <w:color w:val="000000"/>
          <w:sz w:val="26"/>
          <w:szCs w:val="26"/>
        </w:rPr>
        <w:t xml:space="preserve">thuộc thẩm quyền tiếp nhận và giải quyết của </w:t>
      </w:r>
      <w:r>
        <w:rPr>
          <w:b/>
          <w:color w:val="000000"/>
          <w:sz w:val="26"/>
          <w:szCs w:val="26"/>
        </w:rPr>
        <w:t>UBND cấp huyện áp dụng trên địa bàn tỉnh Thừa Thiên Huế</w:t>
      </w:r>
    </w:p>
    <w:p w:rsidR="00A05F03" w:rsidRPr="00F473FD" w:rsidRDefault="001E1254" w:rsidP="00A05F03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pict>
          <v:line id="_x0000_s1028" style="position:absolute;left:0;text-align:left;z-index:251662336;visibility:visible" from="142.7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A05F03" w:rsidRPr="00287ECF" w:rsidRDefault="00A05F03" w:rsidP="00A05F03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A05F03" w:rsidRPr="00287ECF" w:rsidRDefault="00A05F03" w:rsidP="003F412D">
      <w:pPr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A05F03" w:rsidRDefault="00A05F03" w:rsidP="003F412D">
      <w:pPr>
        <w:widowControl w:val="0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A05F03" w:rsidRPr="00AE18CE" w:rsidRDefault="00A05F03" w:rsidP="003F412D">
      <w:pPr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A05F03" w:rsidRPr="00287ECF" w:rsidRDefault="00A05F03" w:rsidP="003F412D">
      <w:pPr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>
        <w:rPr>
          <w:color w:val="000000"/>
        </w:rPr>
        <w:t>Lao động, Thương binh và Xã hội</w:t>
      </w:r>
      <w:r w:rsidR="007E11FC">
        <w:rPr>
          <w:color w:val="000000"/>
        </w:rPr>
        <w:t xml:space="preserve"> tại Tờ trình số 504/LĐTBXH-VP ngày 15 tháng 3 năm 2019</w:t>
      </w:r>
      <w:r w:rsidRPr="00287ECF">
        <w:rPr>
          <w:color w:val="000000"/>
          <w:lang w:val="vi-VN"/>
        </w:rPr>
        <w:t>,</w:t>
      </w:r>
    </w:p>
    <w:p w:rsidR="00A05F03" w:rsidRPr="00CA17FC" w:rsidRDefault="00A05F03" w:rsidP="00A05F03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A05F03" w:rsidRPr="00287ECF" w:rsidRDefault="00A05F03" w:rsidP="00A05F03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A05F03" w:rsidRDefault="00A05F03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>hành chính lĩnh lao động, thương binh và xã hội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>
        <w:rPr>
          <w:color w:val="000000"/>
          <w:spacing w:val="-2"/>
          <w:sz w:val="28"/>
          <w:szCs w:val="28"/>
          <w:lang w:val="nl-NL"/>
        </w:rPr>
        <w:t xml:space="preserve">UBND cấp huyện áp dụng trên địa bàn tỉnh Thừa Thiên Huế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A05F03" w:rsidRDefault="00A05F03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 w:rsidR="00BD4B34">
        <w:rPr>
          <w:color w:val="000000"/>
          <w:spacing w:val="-2"/>
          <w:sz w:val="28"/>
          <w:szCs w:val="28"/>
          <w:lang w:val="nl-NL"/>
        </w:rPr>
        <w:t xml:space="preserve">Các đơn vị: </w:t>
      </w:r>
      <w:r>
        <w:rPr>
          <w:color w:val="000000"/>
          <w:spacing w:val="-2"/>
          <w:sz w:val="28"/>
          <w:szCs w:val="28"/>
          <w:lang w:val="nl-NL"/>
        </w:rPr>
        <w:t xml:space="preserve">Phòng Lao động, Thương binh và Xã hội, </w:t>
      </w:r>
      <w:r>
        <w:rPr>
          <w:sz w:val="28"/>
          <w:szCs w:val="28"/>
        </w:rPr>
        <w:t>Trung tâm Hành chính công cấp huyện</w:t>
      </w:r>
      <w:r w:rsidR="00BD4B34">
        <w:rPr>
          <w:sz w:val="28"/>
          <w:szCs w:val="28"/>
        </w:rPr>
        <w:t>, 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bCs/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  <w:r w:rsidR="00BD4B34">
        <w:rPr>
          <w:sz w:val="28"/>
          <w:szCs w:val="28"/>
        </w:rPr>
        <w:t>Cụ thể:</w:t>
      </w:r>
    </w:p>
    <w:p w:rsidR="00BD4B34" w:rsidRDefault="00BD4B34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Phòng Lao động, Thương binh và Xã hội có trách nhiệm thiết lập quy trình điện tử các quy trình quy định tại Phụ lục I và II;</w:t>
      </w:r>
    </w:p>
    <w:p w:rsidR="00BD4B34" w:rsidRDefault="00BD4B34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2. Trung tâm Hành chính công cấp huyện; UBND các xã, phường, thị trấn </w:t>
      </w:r>
      <w:r w:rsidRPr="00F3226E">
        <w:rPr>
          <w:bCs/>
          <w:color w:val="000000" w:themeColor="text1"/>
          <w:sz w:val="28"/>
          <w:szCs w:val="28"/>
        </w:rPr>
        <w:t>có trách nhiệm</w:t>
      </w:r>
      <w:r w:rsidRPr="00F3226E">
        <w:rPr>
          <w:b/>
          <w:bCs/>
          <w:color w:val="000000" w:themeColor="text1"/>
          <w:sz w:val="28"/>
          <w:szCs w:val="28"/>
        </w:rPr>
        <w:t xml:space="preserve"> </w:t>
      </w:r>
      <w:r w:rsidRPr="00F3226E">
        <w:rPr>
          <w:color w:val="000000" w:themeColor="text1"/>
          <w:sz w:val="28"/>
          <w:szCs w:val="28"/>
        </w:rPr>
        <w:t>thiết lập quy trình điện tử giải quyết thủ tục hành chính phần việc của đơn vị mình</w:t>
      </w:r>
      <w:r>
        <w:rPr>
          <w:color w:val="000000" w:themeColor="text1"/>
          <w:sz w:val="28"/>
          <w:szCs w:val="28"/>
        </w:rPr>
        <w:t xml:space="preserve"> quy định tại Phụ lục II. </w:t>
      </w:r>
    </w:p>
    <w:p w:rsidR="00A05F03" w:rsidRDefault="00A05F03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A05F03" w:rsidRDefault="00A05F03" w:rsidP="003F412D">
      <w:pPr>
        <w:widowControl w:val="0"/>
        <w:ind w:firstLine="709"/>
        <w:jc w:val="both"/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>
        <w:rPr>
          <w:color w:val="000000"/>
          <w:lang w:val="nl-NL"/>
        </w:rPr>
        <w:t xml:space="preserve">Lao động, Thương binh và Xã hội; Chủ tịch UBND </w:t>
      </w:r>
      <w:r w:rsidR="00707508">
        <w:rPr>
          <w:color w:val="000000"/>
          <w:lang w:val="nl-NL"/>
        </w:rPr>
        <w:t>cấp huyện</w:t>
      </w:r>
      <w:r>
        <w:rPr>
          <w:color w:val="000000"/>
          <w:lang w:val="nl-NL"/>
        </w:rPr>
        <w:t>;</w:t>
      </w:r>
      <w:r w:rsidRPr="00287ECF">
        <w:rPr>
          <w:color w:val="000000"/>
          <w:lang w:val="nl-NL"/>
        </w:rPr>
        <w:t xml:space="preserve"> </w:t>
      </w:r>
      <w:r>
        <w:rPr>
          <w:color w:val="000000"/>
          <w:lang w:val="nl-NL"/>
        </w:rPr>
        <w:t>Giám đốc Trung tâm Hành chính công cấp huyện</w:t>
      </w:r>
      <w:r w:rsidR="00707508">
        <w:rPr>
          <w:color w:val="000000"/>
          <w:lang w:val="nl-NL"/>
        </w:rPr>
        <w:t>; Chủ tịch UBND cấp xã;</w:t>
      </w:r>
      <w:r>
        <w:rPr>
          <w:color w:val="000000"/>
          <w:lang w:val="nl-NL"/>
        </w:rPr>
        <w:t xml:space="preserve">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8A62D0" w:rsidRPr="008A62D0" w:rsidRDefault="008A62D0" w:rsidP="00A05F03">
      <w:pPr>
        <w:widowControl w:val="0"/>
        <w:spacing w:before="120" w:line="276" w:lineRule="auto"/>
        <w:ind w:firstLine="709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8A62D0" w:rsidTr="008A62D0">
        <w:tc>
          <w:tcPr>
            <w:tcW w:w="4644" w:type="dxa"/>
          </w:tcPr>
          <w:p w:rsidR="008A62D0" w:rsidRPr="008A62D0" w:rsidRDefault="008A62D0" w:rsidP="008A62D0">
            <w:pPr>
              <w:tabs>
                <w:tab w:val="left" w:pos="720"/>
                <w:tab w:val="left" w:pos="1440"/>
                <w:tab w:val="left" w:pos="2160"/>
                <w:tab w:val="left" w:pos="6211"/>
              </w:tabs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8A62D0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  <w:r w:rsidRPr="008A62D0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ab/>
            </w:r>
            <w:r w:rsidRPr="008A62D0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ab/>
            </w:r>
            <w:r w:rsidRPr="008A62D0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ab/>
            </w:r>
          </w:p>
          <w:p w:rsidR="008A62D0" w:rsidRPr="008A62D0" w:rsidRDefault="008A62D0" w:rsidP="008A62D0">
            <w:pPr>
              <w:ind w:firstLine="0"/>
              <w:rPr>
                <w:rFonts w:ascii="Times New Roman" w:hAnsi="Times New Roman"/>
                <w:szCs w:val="22"/>
                <w:lang w:val="nl-NL"/>
              </w:rPr>
            </w:pPr>
            <w:r w:rsidRPr="008A62D0">
              <w:rPr>
                <w:rFonts w:ascii="Times New Roman" w:hAnsi="Times New Roman"/>
                <w:szCs w:val="22"/>
                <w:lang w:val="nl-NL"/>
              </w:rPr>
              <w:t>- Như Điều 4;</w:t>
            </w:r>
            <w:r w:rsidRPr="008A62D0">
              <w:rPr>
                <w:rFonts w:ascii="Times New Roman" w:hAnsi="Times New Roman"/>
                <w:szCs w:val="22"/>
                <w:lang w:val="nl-NL"/>
              </w:rPr>
              <w:tab/>
            </w:r>
            <w:r w:rsidRPr="008A62D0">
              <w:rPr>
                <w:rFonts w:ascii="Times New Roman" w:hAnsi="Times New Roman"/>
                <w:szCs w:val="22"/>
                <w:lang w:val="nl-NL"/>
              </w:rPr>
              <w:tab/>
            </w:r>
            <w:r w:rsidRPr="008A62D0">
              <w:rPr>
                <w:rFonts w:ascii="Times New Roman" w:hAnsi="Times New Roman"/>
                <w:szCs w:val="22"/>
                <w:lang w:val="nl-NL"/>
              </w:rPr>
              <w:tab/>
            </w:r>
            <w:r w:rsidRPr="008A62D0">
              <w:rPr>
                <w:rFonts w:ascii="Times New Roman" w:hAnsi="Times New Roman"/>
                <w:szCs w:val="22"/>
                <w:lang w:val="nl-NL"/>
              </w:rPr>
              <w:tab/>
            </w:r>
          </w:p>
          <w:p w:rsidR="008A62D0" w:rsidRPr="008A62D0" w:rsidRDefault="008A62D0" w:rsidP="008A62D0">
            <w:pPr>
              <w:ind w:firstLine="0"/>
              <w:rPr>
                <w:rFonts w:ascii="Times New Roman" w:hAnsi="Times New Roman"/>
                <w:szCs w:val="22"/>
                <w:lang w:val="nl-NL"/>
              </w:rPr>
            </w:pPr>
            <w:r w:rsidRPr="008A62D0">
              <w:rPr>
                <w:rFonts w:ascii="Times New Roman" w:hAnsi="Times New Roman"/>
                <w:szCs w:val="22"/>
                <w:lang w:val="nl-NL"/>
              </w:rPr>
              <w:t xml:space="preserve">- Chủ tịch và các PCT UBND tỉnh;                                                       </w:t>
            </w:r>
          </w:p>
          <w:p w:rsidR="008A62D0" w:rsidRPr="008A62D0" w:rsidRDefault="008A62D0" w:rsidP="008A62D0">
            <w:pPr>
              <w:ind w:firstLine="0"/>
              <w:rPr>
                <w:rFonts w:ascii="Times New Roman" w:hAnsi="Times New Roman"/>
                <w:szCs w:val="22"/>
                <w:lang w:val="nl-NL"/>
              </w:rPr>
            </w:pPr>
            <w:r w:rsidRPr="008A62D0">
              <w:rPr>
                <w:rFonts w:ascii="Times New Roman" w:hAnsi="Times New Roman"/>
                <w:szCs w:val="22"/>
                <w:lang w:val="nl-NL"/>
              </w:rPr>
              <w:t>- Các PCVP và các CV;</w:t>
            </w:r>
          </w:p>
          <w:p w:rsidR="008A62D0" w:rsidRPr="008A62D0" w:rsidRDefault="008A62D0" w:rsidP="008A62D0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8A62D0">
              <w:rPr>
                <w:rFonts w:ascii="Times New Roman" w:hAnsi="Times New Roman"/>
                <w:szCs w:val="22"/>
                <w:lang w:val="nl-NL"/>
              </w:rPr>
              <w:t>- Lưu: VT, KSVX.</w:t>
            </w:r>
          </w:p>
          <w:p w:rsidR="008A62D0" w:rsidRDefault="008A62D0" w:rsidP="00A05F03">
            <w:pPr>
              <w:widowControl w:val="0"/>
              <w:spacing w:before="120" w:line="276" w:lineRule="auto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8A62D0" w:rsidRPr="008A62D0" w:rsidRDefault="008A62D0" w:rsidP="008A62D0">
            <w:pPr>
              <w:pStyle w:val="NormalWeb"/>
              <w:spacing w:before="0" w:beforeAutospacing="0" w:after="0" w:afterAutospacing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8A62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lastRenderedPageBreak/>
              <w:t>CHỦ TỊCH</w:t>
            </w:r>
          </w:p>
          <w:p w:rsidR="008A62D0" w:rsidRDefault="008A62D0" w:rsidP="00A05F03">
            <w:pPr>
              <w:widowControl w:val="0"/>
              <w:spacing w:before="120" w:line="276" w:lineRule="auto"/>
              <w:rPr>
                <w:sz w:val="10"/>
                <w:szCs w:val="10"/>
              </w:rPr>
            </w:pPr>
          </w:p>
        </w:tc>
      </w:tr>
    </w:tbl>
    <w:p w:rsidR="00A05F03" w:rsidRDefault="00A05F03" w:rsidP="003F412D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sectPr w:rsidR="00A05F03" w:rsidSect="003F412D">
      <w:pgSz w:w="11907" w:h="16840" w:code="9"/>
      <w:pgMar w:top="964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A05F03"/>
    <w:rsid w:val="001E1254"/>
    <w:rsid w:val="003F412D"/>
    <w:rsid w:val="005E11C1"/>
    <w:rsid w:val="00707508"/>
    <w:rsid w:val="007E11FC"/>
    <w:rsid w:val="008A62D0"/>
    <w:rsid w:val="008B2FD6"/>
    <w:rsid w:val="00A05F03"/>
    <w:rsid w:val="00B40EC8"/>
    <w:rsid w:val="00BD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03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A05F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05F03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A05F03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A05F03"/>
    <w:pPr>
      <w:tabs>
        <w:tab w:val="num" w:pos="360"/>
      </w:tabs>
      <w:spacing w:after="120" w:line="240" w:lineRule="auto"/>
      <w:ind w:left="357"/>
    </w:pPr>
    <w:rPr>
      <w:rFonts w:eastAsia="MS Mincho" w:cs="Times New Roman"/>
      <w:sz w:val="20"/>
      <w:szCs w:val="20"/>
    </w:rPr>
  </w:style>
  <w:style w:type="character" w:customStyle="1" w:styleId="CharChar">
    <w:name w:val="Char Char"/>
    <w:link w:val="Char"/>
    <w:rsid w:val="00A05F03"/>
    <w:rPr>
      <w:rFonts w:eastAsia="MS Minch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5F0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5F03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5F03"/>
    <w:pPr>
      <w:spacing w:after="0" w:line="240" w:lineRule="auto"/>
      <w:ind w:firstLine="720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hthong</cp:lastModifiedBy>
  <cp:revision>7</cp:revision>
  <dcterms:created xsi:type="dcterms:W3CDTF">2019-04-07T09:31:00Z</dcterms:created>
  <dcterms:modified xsi:type="dcterms:W3CDTF">2019-04-07T10:04:00Z</dcterms:modified>
</cp:coreProperties>
</file>