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CD" w:rsidRPr="006426E0" w:rsidRDefault="00C17FCD" w:rsidP="00C17FCD">
      <w:pPr>
        <w:pStyle w:val="NoSpacing"/>
        <w:rPr>
          <w:b/>
          <w:sz w:val="26"/>
          <w:szCs w:val="26"/>
        </w:rPr>
      </w:pPr>
      <w:r w:rsidRPr="006426E0">
        <w:rPr>
          <w:b/>
          <w:sz w:val="26"/>
          <w:szCs w:val="26"/>
        </w:rPr>
        <w:t>ỦY BAN NHÂN DÂN</w:t>
      </w:r>
      <w:r w:rsidRPr="006426E0">
        <w:rPr>
          <w:b/>
          <w:sz w:val="26"/>
          <w:szCs w:val="26"/>
        </w:rPr>
        <w:tab/>
        <w:t xml:space="preserve">           CỘNG HÒA XÃ HỘI CHỦ NGHĨA VIỆT NAM</w:t>
      </w:r>
    </w:p>
    <w:p w:rsidR="00C17FCD" w:rsidRPr="006426E0" w:rsidRDefault="00C17FCD" w:rsidP="00C17FCD">
      <w:pPr>
        <w:pStyle w:val="NoSpacing"/>
        <w:rPr>
          <w:b/>
          <w:sz w:val="26"/>
          <w:szCs w:val="26"/>
        </w:rPr>
      </w:pPr>
      <w:r w:rsidRPr="006426E0">
        <w:rPr>
          <w:b/>
          <w:sz w:val="26"/>
          <w:szCs w:val="26"/>
        </w:rPr>
        <w:t xml:space="preserve">  XÃ QUẢNG THÁI</w:t>
      </w:r>
      <w:r w:rsidRPr="006426E0">
        <w:rPr>
          <w:b/>
          <w:sz w:val="26"/>
          <w:szCs w:val="26"/>
        </w:rPr>
        <w:tab/>
      </w:r>
      <w:r w:rsidRPr="006426E0">
        <w:rPr>
          <w:b/>
          <w:sz w:val="26"/>
          <w:szCs w:val="26"/>
        </w:rPr>
        <w:tab/>
      </w:r>
      <w:r w:rsidRPr="006426E0">
        <w:rPr>
          <w:b/>
          <w:sz w:val="26"/>
          <w:szCs w:val="26"/>
        </w:rPr>
        <w:tab/>
        <w:t xml:space="preserve">     </w:t>
      </w:r>
      <w:proofErr w:type="spellStart"/>
      <w:r w:rsidRPr="006426E0">
        <w:rPr>
          <w:b/>
          <w:szCs w:val="26"/>
        </w:rPr>
        <w:t>Độc</w:t>
      </w:r>
      <w:proofErr w:type="spellEnd"/>
      <w:r w:rsidRPr="006426E0">
        <w:rPr>
          <w:b/>
          <w:szCs w:val="26"/>
        </w:rPr>
        <w:t xml:space="preserve"> </w:t>
      </w:r>
      <w:proofErr w:type="spellStart"/>
      <w:r w:rsidRPr="006426E0">
        <w:rPr>
          <w:b/>
          <w:szCs w:val="26"/>
        </w:rPr>
        <w:t>lập</w:t>
      </w:r>
      <w:proofErr w:type="spellEnd"/>
      <w:r w:rsidRPr="006426E0">
        <w:rPr>
          <w:b/>
          <w:szCs w:val="26"/>
        </w:rPr>
        <w:t xml:space="preserve"> - </w:t>
      </w:r>
      <w:proofErr w:type="spellStart"/>
      <w:r w:rsidRPr="006426E0">
        <w:rPr>
          <w:b/>
          <w:szCs w:val="26"/>
        </w:rPr>
        <w:t>Tự</w:t>
      </w:r>
      <w:proofErr w:type="spellEnd"/>
      <w:r w:rsidRPr="006426E0">
        <w:rPr>
          <w:b/>
          <w:szCs w:val="26"/>
        </w:rPr>
        <w:t xml:space="preserve"> do - </w:t>
      </w:r>
      <w:proofErr w:type="spellStart"/>
      <w:r w:rsidRPr="006426E0">
        <w:rPr>
          <w:b/>
          <w:szCs w:val="26"/>
        </w:rPr>
        <w:t>Hạnh</w:t>
      </w:r>
      <w:proofErr w:type="spellEnd"/>
      <w:r w:rsidRPr="006426E0">
        <w:rPr>
          <w:b/>
          <w:szCs w:val="26"/>
        </w:rPr>
        <w:t xml:space="preserve"> </w:t>
      </w:r>
      <w:proofErr w:type="spellStart"/>
      <w:r w:rsidRPr="006426E0">
        <w:rPr>
          <w:b/>
          <w:szCs w:val="26"/>
        </w:rPr>
        <w:t>phúc</w:t>
      </w:r>
      <w:proofErr w:type="spellEnd"/>
    </w:p>
    <w:p w:rsidR="00C17FCD" w:rsidRPr="00121F40" w:rsidRDefault="00C17FCD" w:rsidP="00C17FCD">
      <w:pPr>
        <w:pStyle w:val="NoSpacing"/>
      </w:pPr>
      <w:r>
        <w:rPr>
          <w:noProof/>
        </w:rPr>
        <w:pict>
          <v:line id="_x0000_s1027" style="position:absolute;z-index:251658240" from="36.3pt,3.5pt" to="85.3pt,3.5pt"/>
        </w:pict>
      </w:r>
      <w:r>
        <w:rPr>
          <w:noProof/>
        </w:rPr>
        <w:pict>
          <v:line id="_x0000_s1026" style="position:absolute;z-index:251658240" from="233.5pt,4.8pt" to="401.5pt,4.8pt"/>
        </w:pict>
      </w:r>
    </w:p>
    <w:p w:rsidR="00C17FCD" w:rsidRDefault="00C17FCD" w:rsidP="00C17FCD">
      <w:pPr>
        <w:pStyle w:val="NoSpacing"/>
        <w:rPr>
          <w:i/>
        </w:rPr>
      </w:pPr>
      <w:proofErr w:type="spellStart"/>
      <w:r>
        <w:t>Số</w:t>
      </w:r>
      <w:proofErr w:type="spellEnd"/>
      <w:r>
        <w:t>: …</w:t>
      </w:r>
      <w:proofErr w:type="gramStart"/>
      <w:r>
        <w:t>.  /</w:t>
      </w:r>
      <w:proofErr w:type="gramEnd"/>
      <w:r>
        <w:t>TB-UBND</w:t>
      </w:r>
      <w:r>
        <w:tab/>
      </w:r>
      <w:r>
        <w:tab/>
        <w:t xml:space="preserve">        </w:t>
      </w:r>
      <w:proofErr w:type="spellStart"/>
      <w:r>
        <w:rPr>
          <w:i/>
        </w:rPr>
        <w:t>Quảng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Thái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19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8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2019</w:t>
      </w:r>
    </w:p>
    <w:p w:rsidR="00C17FCD" w:rsidRPr="006426E0" w:rsidRDefault="00C17FCD" w:rsidP="00C17FCD">
      <w:pPr>
        <w:pStyle w:val="NoSpacing"/>
        <w:rPr>
          <w:sz w:val="14"/>
        </w:rPr>
      </w:pPr>
    </w:p>
    <w:p w:rsidR="00C17FCD" w:rsidRPr="006426E0" w:rsidRDefault="00C17FCD" w:rsidP="00C17FCD">
      <w:pPr>
        <w:pStyle w:val="NoSpacing"/>
        <w:jc w:val="center"/>
        <w:rPr>
          <w:b/>
        </w:rPr>
      </w:pPr>
      <w:r w:rsidRPr="006426E0">
        <w:rPr>
          <w:b/>
        </w:rPr>
        <w:t>THÔNG BÁO</w:t>
      </w:r>
    </w:p>
    <w:p w:rsidR="00C17FCD" w:rsidRDefault="00C17FCD" w:rsidP="00C17FCD">
      <w:pPr>
        <w:pStyle w:val="NoSpacing"/>
        <w:jc w:val="center"/>
        <w:rPr>
          <w:b/>
          <w:bCs/>
        </w:rPr>
      </w:pPr>
      <w:proofErr w:type="spellStart"/>
      <w:r w:rsidRPr="006426E0">
        <w:rPr>
          <w:b/>
        </w:rPr>
        <w:t>Về</w:t>
      </w:r>
      <w:proofErr w:type="spellEnd"/>
      <w:r w:rsidRPr="006426E0">
        <w:rPr>
          <w:b/>
        </w:rPr>
        <w:t xml:space="preserve"> </w:t>
      </w:r>
      <w:proofErr w:type="spellStart"/>
      <w:r w:rsidRPr="006426E0">
        <w:rPr>
          <w:b/>
        </w:rPr>
        <w:t>việc</w:t>
      </w:r>
      <w:proofErr w:type="spellEnd"/>
      <w:r w:rsidRPr="006426E0">
        <w:rPr>
          <w:b/>
          <w:bCs/>
        </w:rPr>
        <w:t xml:space="preserve"> </w:t>
      </w:r>
      <w:proofErr w:type="spellStart"/>
      <w:r w:rsidR="00BB20A5">
        <w:rPr>
          <w:b/>
          <w:bCs/>
        </w:rPr>
        <w:t>khuyến</w:t>
      </w:r>
      <w:proofErr w:type="spellEnd"/>
      <w:r w:rsidR="00BB20A5">
        <w:rPr>
          <w:b/>
          <w:bCs/>
        </w:rPr>
        <w:t xml:space="preserve"> </w:t>
      </w:r>
      <w:proofErr w:type="spellStart"/>
      <w:r w:rsidR="00BB20A5">
        <w:rPr>
          <w:b/>
          <w:bCs/>
        </w:rPr>
        <w:t>cáo</w:t>
      </w:r>
      <w:proofErr w:type="spellEnd"/>
      <w:r w:rsidR="00BB20A5">
        <w:rPr>
          <w:b/>
          <w:bCs/>
        </w:rPr>
        <w:t xml:space="preserve"> </w:t>
      </w:r>
      <w:proofErr w:type="spellStart"/>
      <w:r w:rsidRPr="006426E0">
        <w:rPr>
          <w:b/>
          <w:bCs/>
        </w:rPr>
        <w:t>hạn</w:t>
      </w:r>
      <w:proofErr w:type="spellEnd"/>
      <w:r w:rsidRPr="006426E0">
        <w:rPr>
          <w:b/>
          <w:bCs/>
        </w:rPr>
        <w:t xml:space="preserve"> </w:t>
      </w:r>
      <w:proofErr w:type="spellStart"/>
      <w:r w:rsidRPr="006426E0">
        <w:rPr>
          <w:b/>
          <w:bCs/>
        </w:rPr>
        <w:t>chế</w:t>
      </w:r>
      <w:proofErr w:type="spellEnd"/>
      <w:r w:rsidRPr="006426E0">
        <w:rPr>
          <w:b/>
          <w:bCs/>
        </w:rPr>
        <w:t xml:space="preserve"> </w:t>
      </w:r>
      <w:proofErr w:type="spellStart"/>
      <w:r>
        <w:rPr>
          <w:b/>
          <w:bCs/>
        </w:rPr>
        <w:t>tái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đàn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phát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triển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đàn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lợn</w:t>
      </w:r>
      <w:proofErr w:type="spellEnd"/>
    </w:p>
    <w:p w:rsidR="00C17FCD" w:rsidRPr="006426E0" w:rsidRDefault="00C17FCD" w:rsidP="00C17FCD">
      <w:pPr>
        <w:pStyle w:val="NoSpacing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trong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dịch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châu</w:t>
      </w:r>
      <w:proofErr w:type="spellEnd"/>
      <w:r>
        <w:rPr>
          <w:b/>
          <w:bCs/>
        </w:rPr>
        <w:t xml:space="preserve"> Phi</w:t>
      </w:r>
    </w:p>
    <w:p w:rsidR="00C17FCD" w:rsidRPr="006426E0" w:rsidRDefault="00C17FCD" w:rsidP="00C17FCD">
      <w:pPr>
        <w:pStyle w:val="NoSpacing"/>
        <w:rPr>
          <w:sz w:val="18"/>
        </w:rPr>
      </w:pPr>
      <w:r w:rsidRPr="006426E0"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9pt;margin-top:3.9pt;width:79.5pt;height:1.1pt;z-index:251658240" o:connectortype="straight"/>
        </w:pict>
      </w:r>
    </w:p>
    <w:p w:rsidR="00C17FCD" w:rsidRDefault="00C17FCD" w:rsidP="00C17FCD">
      <w:pPr>
        <w:pStyle w:val="NoSpacing"/>
        <w:jc w:val="both"/>
      </w:pPr>
      <w:r>
        <w:t xml:space="preserve">      </w:t>
      </w:r>
      <w:r>
        <w:tab/>
      </w:r>
      <w:proofErr w:type="spellStart"/>
      <w:r w:rsidRPr="00EA61D9">
        <w:t>Kính</w:t>
      </w:r>
      <w:proofErr w:type="spellEnd"/>
      <w:r w:rsidRPr="00EA61D9">
        <w:t xml:space="preserve"> </w:t>
      </w:r>
      <w:proofErr w:type="spellStart"/>
      <w:r w:rsidRPr="00EA61D9">
        <w:t>gửi</w:t>
      </w:r>
      <w:proofErr w:type="spellEnd"/>
      <w:r w:rsidRPr="00EA61D9">
        <w:t>:</w:t>
      </w:r>
      <w:r>
        <w:t xml:space="preserve"> </w:t>
      </w:r>
    </w:p>
    <w:p w:rsidR="00C17FCD" w:rsidRDefault="00C17FCD" w:rsidP="00C17FCD">
      <w:pPr>
        <w:pStyle w:val="NoSpacing"/>
        <w:ind w:left="1440" w:firstLine="720"/>
        <w:jc w:val="both"/>
      </w:pPr>
      <w:r>
        <w:t xml:space="preserve">- Ban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- </w:t>
      </w:r>
      <w:proofErr w:type="spellStart"/>
      <w:r>
        <w:t>Thú</w:t>
      </w:r>
      <w:proofErr w:type="spellEnd"/>
      <w:r>
        <w:t xml:space="preserve"> y;</w:t>
      </w:r>
    </w:p>
    <w:p w:rsidR="00C17FCD" w:rsidRDefault="00C17FCD" w:rsidP="00C17FCD">
      <w:pPr>
        <w:pStyle w:val="NoSpacing"/>
        <w:jc w:val="both"/>
      </w:pPr>
      <w:r>
        <w:t xml:space="preserve"> </w:t>
      </w:r>
      <w:r>
        <w:tab/>
      </w:r>
      <w:r>
        <w:tab/>
      </w:r>
      <w:r>
        <w:tab/>
        <w:t xml:space="preserve">- Ban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</w:t>
      </w:r>
      <w:proofErr w:type="spellEnd"/>
      <w:r>
        <w:t>;</w:t>
      </w:r>
    </w:p>
    <w:p w:rsidR="00C17FCD" w:rsidRDefault="00C17FCD" w:rsidP="00C17FCD">
      <w:pPr>
        <w:pStyle w:val="NoSpacing"/>
        <w:ind w:left="1440" w:firstLine="720"/>
        <w:jc w:val="both"/>
      </w:pPr>
      <w:r>
        <w:t xml:space="preserve">-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>.</w:t>
      </w:r>
    </w:p>
    <w:p w:rsidR="00C17FCD" w:rsidRPr="006426E0" w:rsidRDefault="00C17FCD" w:rsidP="00C17FCD">
      <w:pPr>
        <w:pStyle w:val="NoSpacing"/>
        <w:jc w:val="both"/>
        <w:rPr>
          <w:sz w:val="20"/>
        </w:rPr>
      </w:pPr>
      <w:r>
        <w:t xml:space="preserve">   </w:t>
      </w:r>
      <w:r>
        <w:tab/>
      </w:r>
      <w:r>
        <w:tab/>
      </w:r>
      <w:r w:rsidRPr="006426E0">
        <w:rPr>
          <w:sz w:val="20"/>
        </w:rPr>
        <w:tab/>
      </w:r>
    </w:p>
    <w:p w:rsidR="00C17FCD" w:rsidRDefault="00C17FCD" w:rsidP="00C17FCD">
      <w:pPr>
        <w:pStyle w:val="NoSpacing"/>
        <w:jc w:val="both"/>
      </w:pPr>
      <w:r w:rsidRPr="000F0A9E">
        <w:tab/>
      </w:r>
      <w:proofErr w:type="spellStart"/>
      <w:proofErr w:type="gram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qua,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bùng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,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xã</w:t>
      </w:r>
      <w:proofErr w:type="spellEnd"/>
      <w:r>
        <w:t>.</w:t>
      </w:r>
      <w:proofErr w:type="gram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15/8/2019,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140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do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</w:t>
      </w: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bệnh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dịch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châu</w:t>
      </w:r>
      <w:proofErr w:type="spellEnd"/>
      <w:r>
        <w:rPr>
          <w:color w:val="000000"/>
          <w:shd w:val="clear" w:color="auto" w:fill="FFFFFF"/>
        </w:rPr>
        <w:t xml:space="preserve"> Phi </w:t>
      </w:r>
      <w:proofErr w:type="spellStart"/>
      <w:r>
        <w:rPr>
          <w:color w:val="000000"/>
          <w:shd w:val="clear" w:color="auto" w:fill="FFFFFF"/>
        </w:rPr>
        <w:t>chưa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thuốc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điều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trị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chưa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vắc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phòng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bệnh</w:t>
      </w:r>
      <w:proofErr w:type="spellEnd"/>
      <w:r>
        <w:rPr>
          <w:color w:val="000000"/>
          <w:shd w:val="clear" w:color="auto" w:fill="FFFFFF"/>
        </w:rPr>
        <w:t xml:space="preserve">; </w:t>
      </w:r>
      <w:proofErr w:type="gramStart"/>
      <w:r>
        <w:rPr>
          <w:color w:val="000000"/>
          <w:shd w:val="clear" w:color="auto" w:fill="FFFFFF"/>
        </w:rPr>
        <w:t>vi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rút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bệnh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châu</w:t>
      </w:r>
      <w:proofErr w:type="spellEnd"/>
      <w:r>
        <w:rPr>
          <w:color w:val="000000"/>
          <w:shd w:val="clear" w:color="auto" w:fill="FFFFFF"/>
        </w:rPr>
        <w:t xml:space="preserve"> Phi </w:t>
      </w:r>
      <w:proofErr w:type="spellStart"/>
      <w:r>
        <w:rPr>
          <w:color w:val="000000"/>
          <w:shd w:val="clear" w:color="auto" w:fill="FFFFFF"/>
        </w:rPr>
        <w:t>có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sức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kháng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tồn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tại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lâu</w:t>
      </w:r>
      <w:proofErr w:type="spellEnd"/>
      <w:r>
        <w:rPr>
          <w:color w:val="000000"/>
          <w:shd w:val="clear" w:color="auto" w:fill="FFFFFF"/>
        </w:rPr>
        <w:t xml:space="preserve"> ở </w:t>
      </w:r>
      <w:proofErr w:type="spellStart"/>
      <w:r>
        <w:rPr>
          <w:color w:val="000000"/>
          <w:shd w:val="clear" w:color="auto" w:fill="FFFFFF"/>
        </w:rPr>
        <w:t>ngoài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trường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phẩm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thịt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lợn</w:t>
      </w:r>
      <w:proofErr w:type="spellEnd"/>
      <w:r>
        <w:rPr>
          <w:color w:val="000000"/>
          <w:shd w:val="clear" w:color="auto" w:fill="FFFFFF"/>
        </w:rPr>
        <w:t>. </w:t>
      </w:r>
    </w:p>
    <w:p w:rsidR="008F7AD2" w:rsidRDefault="00C17FCD" w:rsidP="00C17FCD">
      <w:pPr>
        <w:pStyle w:val="NoSpacing"/>
        <w:ind w:firstLine="720"/>
        <w:jc w:val="both"/>
      </w:pPr>
      <w:proofErr w:type="spellStart"/>
      <w:proofErr w:type="gramStart"/>
      <w:r>
        <w:t>Hiện</w:t>
      </w:r>
      <w:proofErr w:type="spellEnd"/>
      <w:r>
        <w:t xml:space="preserve"> nay,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ở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tăn</w:t>
      </w:r>
      <w:r w:rsidR="008F7AD2">
        <w:t>g</w:t>
      </w:r>
      <w:proofErr w:type="spellEnd"/>
      <w:r w:rsidR="008F7AD2">
        <w:t>.</w:t>
      </w:r>
      <w:proofErr w:type="gramEnd"/>
      <w:r w:rsidR="008F7AD2">
        <w:t xml:space="preserve"> </w:t>
      </w:r>
      <w:proofErr w:type="spellStart"/>
      <w:r w:rsidR="008F7AD2">
        <w:t>Một</w:t>
      </w:r>
      <w:proofErr w:type="spellEnd"/>
      <w:r w:rsidR="008F7AD2">
        <w:t xml:space="preserve"> </w:t>
      </w:r>
      <w:proofErr w:type="spellStart"/>
      <w:r w:rsidR="008F7AD2">
        <w:t>số</w:t>
      </w:r>
      <w:proofErr w:type="spellEnd"/>
      <w:r w:rsidR="008F7AD2">
        <w:t xml:space="preserve"> </w:t>
      </w:r>
      <w:proofErr w:type="spellStart"/>
      <w:r w:rsidR="008F7AD2">
        <w:t>hộ</w:t>
      </w:r>
      <w:proofErr w:type="spellEnd"/>
      <w:r w:rsidR="008F7AD2">
        <w:t xml:space="preserve"> </w:t>
      </w:r>
      <w:proofErr w:type="spellStart"/>
      <w:r w:rsidR="008F7AD2">
        <w:t>chăn</w:t>
      </w:r>
      <w:proofErr w:type="spellEnd"/>
      <w:r w:rsidR="008F7AD2">
        <w:t xml:space="preserve"> </w:t>
      </w:r>
      <w:proofErr w:type="spellStart"/>
      <w:r w:rsidR="008F7AD2">
        <w:t>nuôi</w:t>
      </w:r>
      <w:proofErr w:type="spellEnd"/>
      <w:r w:rsidR="008F7AD2">
        <w:t xml:space="preserve"> </w:t>
      </w:r>
      <w:proofErr w:type="spellStart"/>
      <w:r w:rsidR="008F7AD2">
        <w:t>sau</w:t>
      </w:r>
      <w:proofErr w:type="spellEnd"/>
      <w:r w:rsidR="008F7AD2">
        <w:t xml:space="preserve"> </w:t>
      </w:r>
      <w:proofErr w:type="spellStart"/>
      <w:r w:rsidR="008F7AD2">
        <w:t>thời</w:t>
      </w:r>
      <w:proofErr w:type="spellEnd"/>
      <w:r w:rsidR="008F7AD2">
        <w:t xml:space="preserve"> </w:t>
      </w:r>
      <w:proofErr w:type="spellStart"/>
      <w:r w:rsidR="008F7AD2">
        <w:t>gian</w:t>
      </w:r>
      <w:proofErr w:type="spellEnd"/>
      <w:r w:rsidR="008F7AD2">
        <w:t xml:space="preserve"> </w:t>
      </w:r>
      <w:proofErr w:type="spellStart"/>
      <w:r w:rsidR="008F7AD2">
        <w:t>có</w:t>
      </w:r>
      <w:proofErr w:type="spellEnd"/>
      <w:r w:rsidR="008F7AD2">
        <w:t xml:space="preserve"> </w:t>
      </w:r>
      <w:proofErr w:type="spellStart"/>
      <w:r w:rsidR="008F7AD2">
        <w:t>lợn</w:t>
      </w:r>
      <w:proofErr w:type="spellEnd"/>
      <w:r w:rsidR="008F7AD2">
        <w:t xml:space="preserve"> </w:t>
      </w:r>
      <w:proofErr w:type="spellStart"/>
      <w:r w:rsidR="008F7AD2">
        <w:t>bị</w:t>
      </w:r>
      <w:proofErr w:type="spellEnd"/>
      <w:r w:rsidR="008F7AD2">
        <w:t xml:space="preserve"> </w:t>
      </w:r>
      <w:proofErr w:type="spellStart"/>
      <w:r w:rsidR="008F7AD2">
        <w:t>tiêu</w:t>
      </w:r>
      <w:proofErr w:type="spellEnd"/>
      <w:r w:rsidR="008F7AD2">
        <w:t xml:space="preserve"> </w:t>
      </w:r>
      <w:proofErr w:type="spellStart"/>
      <w:r w:rsidR="008F7AD2">
        <w:t>hủy</w:t>
      </w:r>
      <w:proofErr w:type="spellEnd"/>
      <w:r w:rsidR="008F7AD2">
        <w:t xml:space="preserve"> do </w:t>
      </w:r>
      <w:proofErr w:type="spellStart"/>
      <w:r w:rsidR="008F7AD2">
        <w:t>dịch</w:t>
      </w:r>
      <w:proofErr w:type="spellEnd"/>
      <w:r w:rsidR="008F7AD2">
        <w:t xml:space="preserve"> </w:t>
      </w:r>
      <w:proofErr w:type="spellStart"/>
      <w:r w:rsidR="008F7AD2">
        <w:t>bênh</w:t>
      </w:r>
      <w:proofErr w:type="spellEnd"/>
      <w:r w:rsidR="008F7AD2">
        <w:t xml:space="preserve"> </w:t>
      </w:r>
      <w:proofErr w:type="spellStart"/>
      <w:r w:rsidR="008F7AD2">
        <w:t>có</w:t>
      </w:r>
      <w:proofErr w:type="spellEnd"/>
      <w:r w:rsidR="008F7AD2">
        <w:t xml:space="preserve"> ý </w:t>
      </w:r>
      <w:proofErr w:type="spellStart"/>
      <w:r w:rsidR="008F7AD2">
        <w:t>định</w:t>
      </w:r>
      <w:proofErr w:type="spellEnd"/>
      <w:r w:rsidR="008F7AD2">
        <w:t xml:space="preserve"> </w:t>
      </w:r>
      <w:proofErr w:type="spellStart"/>
      <w:r w:rsidR="008F7AD2">
        <w:t>mua</w:t>
      </w:r>
      <w:proofErr w:type="spellEnd"/>
      <w:r w:rsidR="008F7AD2">
        <w:t xml:space="preserve"> </w:t>
      </w:r>
      <w:proofErr w:type="spellStart"/>
      <w:r w:rsidR="008F7AD2">
        <w:t>lợn</w:t>
      </w:r>
      <w:proofErr w:type="spellEnd"/>
      <w:r w:rsidR="008F7AD2">
        <w:t xml:space="preserve"> </w:t>
      </w:r>
      <w:proofErr w:type="spellStart"/>
      <w:r w:rsidR="008F7AD2">
        <w:t>giống</w:t>
      </w:r>
      <w:proofErr w:type="spellEnd"/>
      <w:r w:rsidR="008F7AD2">
        <w:t xml:space="preserve"> </w:t>
      </w:r>
      <w:proofErr w:type="spellStart"/>
      <w:r w:rsidR="008F7AD2">
        <w:t>để</w:t>
      </w:r>
      <w:proofErr w:type="spellEnd"/>
      <w:r w:rsidR="008F7AD2">
        <w:t xml:space="preserve"> </w:t>
      </w:r>
      <w:proofErr w:type="spellStart"/>
      <w:r w:rsidR="008F7AD2">
        <w:t>tái</w:t>
      </w:r>
      <w:proofErr w:type="spellEnd"/>
      <w:r w:rsidR="008F7AD2">
        <w:t xml:space="preserve"> </w:t>
      </w:r>
      <w:proofErr w:type="spellStart"/>
      <w:r w:rsidR="008F7AD2">
        <w:t>đàn</w:t>
      </w:r>
      <w:proofErr w:type="spellEnd"/>
      <w:r w:rsidR="008F7AD2">
        <w:t xml:space="preserve">. </w:t>
      </w:r>
      <w:proofErr w:type="spellStart"/>
      <w:r w:rsidR="008F7AD2">
        <w:t>Việc</w:t>
      </w:r>
      <w:proofErr w:type="spellEnd"/>
      <w:r w:rsidR="008F7AD2">
        <w:t xml:space="preserve"> </w:t>
      </w:r>
      <w:proofErr w:type="spellStart"/>
      <w:r w:rsidR="008F7AD2">
        <w:t>này</w:t>
      </w:r>
      <w:proofErr w:type="spellEnd"/>
      <w:r w:rsidR="008F7AD2">
        <w:t xml:space="preserve"> </w:t>
      </w:r>
      <w:proofErr w:type="spellStart"/>
      <w:r w:rsidR="008F7AD2">
        <w:t>có</w:t>
      </w:r>
      <w:proofErr w:type="spellEnd"/>
      <w:r w:rsidR="008F7AD2">
        <w:t xml:space="preserve"> </w:t>
      </w:r>
      <w:proofErr w:type="spellStart"/>
      <w:r w:rsidR="008F7AD2">
        <w:t>nguy</w:t>
      </w:r>
      <w:proofErr w:type="spellEnd"/>
      <w:r w:rsidR="008F7AD2">
        <w:t xml:space="preserve"> </w:t>
      </w:r>
      <w:proofErr w:type="spellStart"/>
      <w:r w:rsidR="008F7AD2">
        <w:t>cơ</w:t>
      </w:r>
      <w:proofErr w:type="spellEnd"/>
      <w:r w:rsidR="008F7AD2">
        <w:t xml:space="preserve"> </w:t>
      </w:r>
      <w:proofErr w:type="spellStart"/>
      <w:r w:rsidR="008F7AD2">
        <w:t>tiếp</w:t>
      </w:r>
      <w:proofErr w:type="spellEnd"/>
      <w:r w:rsidR="008F7AD2">
        <w:t xml:space="preserve"> </w:t>
      </w:r>
      <w:proofErr w:type="spellStart"/>
      <w:r w:rsidR="008F7AD2">
        <w:t>tục</w:t>
      </w:r>
      <w:proofErr w:type="spellEnd"/>
      <w:r w:rsidR="008F7AD2">
        <w:t xml:space="preserve"> </w:t>
      </w:r>
      <w:proofErr w:type="spellStart"/>
      <w:r w:rsidR="008F7AD2">
        <w:t>phát</w:t>
      </w:r>
      <w:proofErr w:type="spellEnd"/>
      <w:r w:rsidR="008F7AD2">
        <w:t xml:space="preserve"> </w:t>
      </w:r>
      <w:proofErr w:type="spellStart"/>
      <w:r w:rsidR="008F7AD2">
        <w:t>sinh</w:t>
      </w:r>
      <w:proofErr w:type="spellEnd"/>
      <w:r w:rsidR="008F7AD2">
        <w:t xml:space="preserve"> </w:t>
      </w:r>
      <w:proofErr w:type="spellStart"/>
      <w:r w:rsidR="008F7AD2">
        <w:t>lây</w:t>
      </w:r>
      <w:proofErr w:type="spellEnd"/>
      <w:r w:rsidR="008F7AD2">
        <w:t xml:space="preserve"> </w:t>
      </w:r>
      <w:proofErr w:type="spellStart"/>
      <w:proofErr w:type="gramStart"/>
      <w:r w:rsidR="008F7AD2">
        <w:t>lan</w:t>
      </w:r>
      <w:proofErr w:type="spellEnd"/>
      <w:proofErr w:type="gramEnd"/>
      <w:r w:rsidR="008F7AD2">
        <w:t xml:space="preserve"> </w:t>
      </w:r>
      <w:proofErr w:type="spellStart"/>
      <w:r w:rsidR="008F7AD2">
        <w:t>dịch</w:t>
      </w:r>
      <w:proofErr w:type="spellEnd"/>
      <w:r w:rsidR="008F7AD2">
        <w:t xml:space="preserve"> </w:t>
      </w:r>
      <w:proofErr w:type="spellStart"/>
      <w:r w:rsidR="008F7AD2">
        <w:t>bệnh</w:t>
      </w:r>
      <w:proofErr w:type="spellEnd"/>
      <w:r w:rsidR="008F7AD2">
        <w:t xml:space="preserve"> </w:t>
      </w:r>
      <w:proofErr w:type="spellStart"/>
      <w:r w:rsidR="008F7AD2">
        <w:t>tả</w:t>
      </w:r>
      <w:proofErr w:type="spellEnd"/>
      <w:r w:rsidR="008F7AD2">
        <w:t xml:space="preserve"> </w:t>
      </w:r>
      <w:proofErr w:type="spellStart"/>
      <w:r w:rsidR="008F7AD2">
        <w:t>lợn</w:t>
      </w:r>
      <w:proofErr w:type="spellEnd"/>
      <w:r w:rsidR="008F7AD2">
        <w:t xml:space="preserve">, </w:t>
      </w:r>
      <w:proofErr w:type="spellStart"/>
      <w:r w:rsidR="008F7AD2">
        <w:t>ảnh</w:t>
      </w:r>
      <w:proofErr w:type="spellEnd"/>
      <w:r w:rsidR="008F7AD2">
        <w:t xml:space="preserve"> </w:t>
      </w:r>
      <w:proofErr w:type="spellStart"/>
      <w:r w:rsidR="008F7AD2">
        <w:t>hưởng</w:t>
      </w:r>
      <w:proofErr w:type="spellEnd"/>
      <w:r w:rsidR="008F7AD2">
        <w:t xml:space="preserve"> </w:t>
      </w:r>
      <w:proofErr w:type="spellStart"/>
      <w:r w:rsidR="008F7AD2">
        <w:t>và</w:t>
      </w:r>
      <w:proofErr w:type="spellEnd"/>
      <w:r w:rsidR="008F7AD2">
        <w:t xml:space="preserve"> </w:t>
      </w:r>
      <w:proofErr w:type="spellStart"/>
      <w:r w:rsidR="008F7AD2">
        <w:t>gây</w:t>
      </w:r>
      <w:proofErr w:type="spellEnd"/>
      <w:r w:rsidR="008F7AD2">
        <w:t xml:space="preserve"> </w:t>
      </w:r>
      <w:proofErr w:type="spellStart"/>
      <w:r w:rsidR="008F7AD2">
        <w:t>thiệt</w:t>
      </w:r>
      <w:proofErr w:type="spellEnd"/>
      <w:r w:rsidR="008F7AD2">
        <w:t xml:space="preserve"> </w:t>
      </w:r>
      <w:proofErr w:type="spellStart"/>
      <w:r w:rsidR="008F7AD2">
        <w:t>hại</w:t>
      </w:r>
      <w:proofErr w:type="spellEnd"/>
      <w:r w:rsidR="008F7AD2">
        <w:t xml:space="preserve"> </w:t>
      </w:r>
      <w:proofErr w:type="spellStart"/>
      <w:r w:rsidR="008F7AD2">
        <w:t>cho</w:t>
      </w:r>
      <w:proofErr w:type="spellEnd"/>
      <w:r w:rsidR="008F7AD2">
        <w:t xml:space="preserve"> </w:t>
      </w:r>
      <w:proofErr w:type="spellStart"/>
      <w:r w:rsidR="008F7AD2">
        <w:t>người</w:t>
      </w:r>
      <w:proofErr w:type="spellEnd"/>
      <w:r w:rsidR="008F7AD2">
        <w:t xml:space="preserve"> </w:t>
      </w:r>
      <w:proofErr w:type="spellStart"/>
      <w:r w:rsidR="008F7AD2">
        <w:t>chăn</w:t>
      </w:r>
      <w:proofErr w:type="spellEnd"/>
      <w:r w:rsidR="008F7AD2">
        <w:t xml:space="preserve"> </w:t>
      </w:r>
      <w:proofErr w:type="spellStart"/>
      <w:r w:rsidR="008F7AD2">
        <w:t>nuôi</w:t>
      </w:r>
      <w:proofErr w:type="spellEnd"/>
      <w:r w:rsidR="008F7AD2">
        <w:t xml:space="preserve"> </w:t>
      </w:r>
      <w:proofErr w:type="spellStart"/>
      <w:r w:rsidR="008F7AD2">
        <w:t>trên</w:t>
      </w:r>
      <w:proofErr w:type="spellEnd"/>
      <w:r w:rsidR="008F7AD2">
        <w:t xml:space="preserve"> </w:t>
      </w:r>
      <w:proofErr w:type="spellStart"/>
      <w:r w:rsidR="008F7AD2">
        <w:t>địa</w:t>
      </w:r>
      <w:proofErr w:type="spellEnd"/>
      <w:r w:rsidR="008F7AD2">
        <w:t xml:space="preserve"> </w:t>
      </w:r>
      <w:proofErr w:type="spellStart"/>
      <w:r w:rsidR="008F7AD2">
        <w:t>bàn</w:t>
      </w:r>
      <w:proofErr w:type="spellEnd"/>
      <w:r w:rsidR="008F7AD2">
        <w:t xml:space="preserve"> </w:t>
      </w:r>
      <w:proofErr w:type="spellStart"/>
      <w:r w:rsidR="008F7AD2">
        <w:t>xã</w:t>
      </w:r>
      <w:proofErr w:type="spellEnd"/>
      <w:r w:rsidR="008F7AD2">
        <w:t>.</w:t>
      </w:r>
    </w:p>
    <w:p w:rsidR="00C17FCD" w:rsidRDefault="008F7AD2" w:rsidP="008F7AD2">
      <w:pPr>
        <w:pStyle w:val="NoSpacing"/>
        <w:ind w:firstLine="720"/>
        <w:jc w:val="both"/>
      </w:pPr>
      <w:r>
        <w:t xml:space="preserve"> </w:t>
      </w:r>
      <w:proofErr w:type="spellStart"/>
      <w:r w:rsidR="00C17FCD">
        <w:t>Để</w:t>
      </w:r>
      <w:proofErr w:type="spellEnd"/>
      <w:r w:rsidR="00C17FCD">
        <w:t xml:space="preserve"> </w:t>
      </w:r>
      <w:proofErr w:type="spellStart"/>
      <w:r>
        <w:t>chấn</w:t>
      </w:r>
      <w:proofErr w:type="spellEnd"/>
      <w:r>
        <w:t xml:space="preserve"> </w:t>
      </w:r>
      <w:proofErr w:type="spellStart"/>
      <w:r>
        <w:t>chỉnh</w:t>
      </w:r>
      <w:proofErr w:type="spellEnd"/>
      <w:r w:rsidR="00C17FCD">
        <w:t xml:space="preserve"> </w:t>
      </w:r>
      <w:proofErr w:type="spellStart"/>
      <w:r w:rsidR="00C17FCD">
        <w:t>tình</w:t>
      </w:r>
      <w:proofErr w:type="spellEnd"/>
      <w:r w:rsidR="00C17FCD">
        <w:t xml:space="preserve"> </w:t>
      </w:r>
      <w:proofErr w:type="spellStart"/>
      <w:r w:rsidR="00C17FCD">
        <w:t>trạng</w:t>
      </w:r>
      <w:proofErr w:type="spellEnd"/>
      <w:r w:rsidR="00C17FCD">
        <w:t xml:space="preserve"> </w:t>
      </w:r>
      <w:proofErr w:type="spellStart"/>
      <w:r w:rsidR="00C17FCD">
        <w:t>trên</w:t>
      </w:r>
      <w:proofErr w:type="spellEnd"/>
      <w:r w:rsidR="00C17FCD">
        <w:t xml:space="preserve">, UBND </w:t>
      </w:r>
      <w:proofErr w:type="spellStart"/>
      <w:r w:rsidR="00C17FCD">
        <w:t>xã</w:t>
      </w:r>
      <w:proofErr w:type="spellEnd"/>
      <w:r w:rsidR="00C17FCD">
        <w:t xml:space="preserve"> </w:t>
      </w:r>
      <w:proofErr w:type="spellStart"/>
      <w:r w:rsidR="00C17FCD">
        <w:t>yêu</w:t>
      </w:r>
      <w:proofErr w:type="spellEnd"/>
      <w:r w:rsidR="00C17FCD">
        <w:t xml:space="preserve"> </w:t>
      </w:r>
      <w:proofErr w:type="spellStart"/>
      <w:r w:rsidR="00C17FCD">
        <w:t>cầu</w:t>
      </w:r>
      <w:proofErr w:type="spellEnd"/>
      <w:r w:rsidR="00C17FCD">
        <w:t xml:space="preserve"> BĐH </w:t>
      </w:r>
      <w:proofErr w:type="spellStart"/>
      <w:r w:rsidR="00C17FCD">
        <w:t>các</w:t>
      </w:r>
      <w:proofErr w:type="spellEnd"/>
      <w:r w:rsidR="00C17FCD">
        <w:t xml:space="preserve"> </w:t>
      </w:r>
      <w:proofErr w:type="spellStart"/>
      <w:r w:rsidR="00C17FCD">
        <w:t>thôn</w:t>
      </w:r>
      <w:proofErr w:type="spellEnd"/>
      <w:r>
        <w:t xml:space="preserve">, Ban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y</w:t>
      </w:r>
      <w:r w:rsidR="00C17FCD">
        <w:t xml:space="preserve"> </w:t>
      </w:r>
      <w:proofErr w:type="spellStart"/>
      <w:r w:rsidR="00C17FCD">
        <w:t>và</w:t>
      </w:r>
      <w:proofErr w:type="spellEnd"/>
      <w:r w:rsidR="00C17FCD">
        <w:t xml:space="preserve"> </w:t>
      </w:r>
      <w:proofErr w:type="spellStart"/>
      <w:r w:rsidR="00C17FCD">
        <w:t>toàn</w:t>
      </w:r>
      <w:proofErr w:type="spellEnd"/>
      <w:r w:rsidR="00C17FCD">
        <w:t xml:space="preserve"> </w:t>
      </w:r>
      <w:proofErr w:type="spellStart"/>
      <w:r w:rsidR="00C17FCD">
        <w:t>thể</w:t>
      </w:r>
      <w:proofErr w:type="spellEnd"/>
      <w:r w:rsidR="00C17FCD">
        <w:t xml:space="preserve"> </w:t>
      </w:r>
      <w:proofErr w:type="spellStart"/>
      <w:r w:rsidR="00C17FCD">
        <w:t>nhân</w:t>
      </w:r>
      <w:proofErr w:type="spellEnd"/>
      <w:r w:rsidR="00C17FCD">
        <w:t xml:space="preserve"> </w:t>
      </w:r>
      <w:proofErr w:type="spellStart"/>
      <w:r w:rsidR="00C17FCD">
        <w:t>dân</w:t>
      </w:r>
      <w:proofErr w:type="spellEnd"/>
      <w:r w:rsidR="00C17FCD">
        <w:t xml:space="preserve"> </w:t>
      </w:r>
      <w:proofErr w:type="spellStart"/>
      <w:r w:rsidR="00C17FCD">
        <w:t>thực</w:t>
      </w:r>
      <w:proofErr w:type="spellEnd"/>
      <w:r w:rsidR="00C17FCD">
        <w:t xml:space="preserve"> </w:t>
      </w:r>
      <w:proofErr w:type="spellStart"/>
      <w:r w:rsidR="00C17FCD">
        <w:t>hiện</w:t>
      </w:r>
      <w:proofErr w:type="spellEnd"/>
      <w:r w:rsidR="00C17FCD">
        <w:t xml:space="preserve"> </w:t>
      </w:r>
      <w:proofErr w:type="spellStart"/>
      <w:r w:rsidR="00C17FCD">
        <w:t>tốt</w:t>
      </w:r>
      <w:proofErr w:type="spellEnd"/>
      <w:r w:rsidR="00C17FCD">
        <w:t xml:space="preserve"> </w:t>
      </w:r>
      <w:proofErr w:type="spellStart"/>
      <w:r w:rsidR="00C17FCD">
        <w:t>một</w:t>
      </w:r>
      <w:proofErr w:type="spellEnd"/>
      <w:r w:rsidR="00C17FCD">
        <w:t xml:space="preserve"> </w:t>
      </w:r>
      <w:proofErr w:type="spellStart"/>
      <w:r w:rsidR="00C17FCD">
        <w:t>số</w:t>
      </w:r>
      <w:proofErr w:type="spellEnd"/>
      <w:r w:rsidR="00C17FCD">
        <w:t xml:space="preserve"> </w:t>
      </w:r>
      <w:proofErr w:type="spellStart"/>
      <w:r w:rsidR="00C17FCD">
        <w:t>nội</w:t>
      </w:r>
      <w:proofErr w:type="spellEnd"/>
      <w:r w:rsidR="00C17FCD">
        <w:t xml:space="preserve"> dung </w:t>
      </w:r>
      <w:proofErr w:type="spellStart"/>
      <w:r w:rsidR="00C17FCD">
        <w:t>sau</w:t>
      </w:r>
      <w:proofErr w:type="spellEnd"/>
      <w:r w:rsidR="00C17FCD">
        <w:t>:</w:t>
      </w:r>
    </w:p>
    <w:p w:rsidR="00C17FCD" w:rsidRPr="006426E0" w:rsidRDefault="00C17FCD" w:rsidP="00C17FCD">
      <w:pPr>
        <w:pStyle w:val="NoSpacing"/>
        <w:ind w:firstLine="720"/>
        <w:jc w:val="both"/>
        <w:rPr>
          <w:b/>
        </w:rPr>
      </w:pPr>
      <w:r w:rsidRPr="006426E0">
        <w:rPr>
          <w:b/>
        </w:rPr>
        <w:t xml:space="preserve">1. Ban </w:t>
      </w:r>
      <w:proofErr w:type="spellStart"/>
      <w:r w:rsidRPr="006426E0">
        <w:rPr>
          <w:b/>
        </w:rPr>
        <w:t>điều</w:t>
      </w:r>
      <w:proofErr w:type="spellEnd"/>
      <w:r w:rsidRPr="006426E0">
        <w:rPr>
          <w:b/>
        </w:rPr>
        <w:t xml:space="preserve"> </w:t>
      </w:r>
      <w:proofErr w:type="spellStart"/>
      <w:r w:rsidRPr="006426E0">
        <w:rPr>
          <w:b/>
        </w:rPr>
        <w:t>hành</w:t>
      </w:r>
      <w:proofErr w:type="spellEnd"/>
      <w:r w:rsidRPr="006426E0">
        <w:rPr>
          <w:b/>
        </w:rPr>
        <w:t xml:space="preserve"> </w:t>
      </w:r>
      <w:proofErr w:type="spellStart"/>
      <w:r w:rsidRPr="006426E0">
        <w:rPr>
          <w:b/>
        </w:rPr>
        <w:t>thôn</w:t>
      </w:r>
      <w:proofErr w:type="spellEnd"/>
      <w:r w:rsidRPr="006426E0">
        <w:rPr>
          <w:b/>
        </w:rPr>
        <w:t>:</w:t>
      </w:r>
    </w:p>
    <w:p w:rsidR="00C17FCD" w:rsidRDefault="00C17FCD" w:rsidP="008F7AD2">
      <w:pPr>
        <w:pStyle w:val="NoSpacing"/>
        <w:ind w:firstLine="720"/>
        <w:jc w:val="both"/>
        <w:rPr>
          <w:color w:val="000000"/>
        </w:rPr>
      </w:pPr>
      <w:r>
        <w:rPr>
          <w:color w:val="000000"/>
        </w:rPr>
        <w:t>-T</w:t>
      </w:r>
      <w:r w:rsidRPr="00273556">
        <w:rPr>
          <w:color w:val="000000"/>
          <w:lang w:val="vi-VN"/>
        </w:rPr>
        <w:t>ăng</w:t>
      </w:r>
      <w:r w:rsidRPr="00477D7E">
        <w:rPr>
          <w:color w:val="000000"/>
          <w:lang w:val="vi-VN"/>
        </w:rPr>
        <w:t xml:space="preserve"> cường </w:t>
      </w:r>
      <w:proofErr w:type="spellStart"/>
      <w:r w:rsidR="008F7AD2">
        <w:rPr>
          <w:color w:val="000000"/>
        </w:rPr>
        <w:t>công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tác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tuyên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truyền</w:t>
      </w:r>
      <w:proofErr w:type="spellEnd"/>
      <w:r w:rsidR="008F7AD2">
        <w:rPr>
          <w:color w:val="000000"/>
        </w:rPr>
        <w:t xml:space="preserve">, </w:t>
      </w:r>
      <w:proofErr w:type="spellStart"/>
      <w:r w:rsidR="008F7AD2">
        <w:rPr>
          <w:color w:val="000000"/>
        </w:rPr>
        <w:t>quán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triệt</w:t>
      </w:r>
      <w:proofErr w:type="spellEnd"/>
      <w:r w:rsidR="008F7AD2">
        <w:rPr>
          <w:color w:val="000000"/>
        </w:rPr>
        <w:t xml:space="preserve">, </w:t>
      </w:r>
      <w:proofErr w:type="spellStart"/>
      <w:r w:rsidR="008F7AD2">
        <w:rPr>
          <w:color w:val="000000"/>
        </w:rPr>
        <w:t>vận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động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người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dân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tiếp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tục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thực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hiện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nghiêm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túc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công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tác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tiêu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độc</w:t>
      </w:r>
      <w:proofErr w:type="spellEnd"/>
      <w:r w:rsidR="008F7AD2">
        <w:rPr>
          <w:color w:val="000000"/>
        </w:rPr>
        <w:t xml:space="preserve">, </w:t>
      </w:r>
      <w:proofErr w:type="spellStart"/>
      <w:r w:rsidR="008F7AD2">
        <w:rPr>
          <w:color w:val="000000"/>
        </w:rPr>
        <w:t>khử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trùng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chuồng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nuôi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và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xung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quanh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hộ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gia</w:t>
      </w:r>
      <w:proofErr w:type="spellEnd"/>
      <w:r w:rsidR="008F7AD2">
        <w:rPr>
          <w:color w:val="000000"/>
        </w:rPr>
        <w:t xml:space="preserve"> </w:t>
      </w:r>
      <w:proofErr w:type="spellStart"/>
      <w:proofErr w:type="gramStart"/>
      <w:r w:rsidR="008F7AD2">
        <w:rPr>
          <w:color w:val="000000"/>
        </w:rPr>
        <w:t>đình</w:t>
      </w:r>
      <w:proofErr w:type="spellEnd"/>
      <w:r w:rsidR="008F7AD2">
        <w:rPr>
          <w:color w:val="000000"/>
        </w:rPr>
        <w:t>(</w:t>
      </w:r>
      <w:proofErr w:type="spellStart"/>
      <w:proofErr w:type="gramEnd"/>
      <w:r w:rsidR="008F7AD2">
        <w:rPr>
          <w:color w:val="000000"/>
        </w:rPr>
        <w:t>đối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với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các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hộ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chưa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bị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thiệt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hại</w:t>
      </w:r>
      <w:proofErr w:type="spellEnd"/>
      <w:r w:rsidR="008F7AD2">
        <w:rPr>
          <w:color w:val="000000"/>
        </w:rPr>
        <w:t xml:space="preserve"> do </w:t>
      </w:r>
      <w:proofErr w:type="spellStart"/>
      <w:r w:rsidR="008F7AD2">
        <w:rPr>
          <w:color w:val="000000"/>
        </w:rPr>
        <w:t>dịch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bệnh</w:t>
      </w:r>
      <w:proofErr w:type="spellEnd"/>
      <w:r w:rsidR="008F7AD2">
        <w:rPr>
          <w:color w:val="000000"/>
        </w:rPr>
        <w:t>).</w:t>
      </w:r>
    </w:p>
    <w:p w:rsidR="008F7AD2" w:rsidRDefault="008F7AD2" w:rsidP="008F7AD2">
      <w:pPr>
        <w:pStyle w:val="NoSpacing"/>
        <w:ind w:firstLine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nay.</w:t>
      </w:r>
      <w:proofErr w:type="gramEnd"/>
      <w:r>
        <w:rPr>
          <w:color w:val="000000"/>
        </w:rPr>
        <w:t xml:space="preserve"> </w:t>
      </w:r>
    </w:p>
    <w:p w:rsidR="00BA2312" w:rsidRDefault="00BA2312" w:rsidP="008F7AD2">
      <w:pPr>
        <w:pStyle w:val="NoSpacing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Thu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2019 </w:t>
      </w:r>
      <w:proofErr w:type="spellStart"/>
      <w:proofErr w:type="gramStart"/>
      <w:r>
        <w:rPr>
          <w:color w:val="000000"/>
        </w:rPr>
        <w:t>theo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. </w:t>
      </w:r>
    </w:p>
    <w:p w:rsidR="008F7AD2" w:rsidRPr="008F7AD2" w:rsidRDefault="008F7AD2" w:rsidP="008F7AD2">
      <w:pPr>
        <w:pStyle w:val="NoSpacing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>,</w:t>
      </w:r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các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trường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hợp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không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thực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hiện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việc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tiêm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phòng</w:t>
      </w:r>
      <w:proofErr w:type="spellEnd"/>
      <w:r w:rsidR="00BA2312">
        <w:rPr>
          <w:color w:val="000000"/>
        </w:rPr>
        <w:t xml:space="preserve">, BĐH </w:t>
      </w:r>
      <w:proofErr w:type="spellStart"/>
      <w:r w:rsidR="00BA2312">
        <w:rPr>
          <w:color w:val="000000"/>
        </w:rPr>
        <w:t>các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thôn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kịp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UBND </w:t>
      </w:r>
      <w:proofErr w:type="spellStart"/>
      <w:proofErr w:type="gramStart"/>
      <w:r>
        <w:rPr>
          <w:color w:val="000000"/>
        </w:rPr>
        <w:t>xã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qua Ban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y)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kịp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</w:p>
    <w:p w:rsidR="00C17FCD" w:rsidRPr="006426E0" w:rsidRDefault="00C17FCD" w:rsidP="00C17FCD">
      <w:pPr>
        <w:pStyle w:val="NoSpacing"/>
        <w:jc w:val="both"/>
        <w:rPr>
          <w:b/>
          <w:color w:val="000000"/>
        </w:rPr>
      </w:pPr>
      <w:r>
        <w:tab/>
      </w:r>
      <w:r w:rsidRPr="006426E0">
        <w:rPr>
          <w:b/>
        </w:rPr>
        <w:t xml:space="preserve">2. </w:t>
      </w:r>
      <w:r w:rsidR="008F7AD2">
        <w:rPr>
          <w:b/>
          <w:color w:val="000000"/>
        </w:rPr>
        <w:t xml:space="preserve">Ban </w:t>
      </w:r>
      <w:proofErr w:type="spellStart"/>
      <w:r w:rsidR="008F7AD2">
        <w:rPr>
          <w:b/>
          <w:color w:val="000000"/>
        </w:rPr>
        <w:t>chăn</w:t>
      </w:r>
      <w:proofErr w:type="spellEnd"/>
      <w:r w:rsidR="008F7AD2">
        <w:rPr>
          <w:b/>
          <w:color w:val="000000"/>
        </w:rPr>
        <w:t xml:space="preserve"> </w:t>
      </w:r>
      <w:proofErr w:type="spellStart"/>
      <w:r w:rsidR="008F7AD2">
        <w:rPr>
          <w:b/>
          <w:color w:val="000000"/>
        </w:rPr>
        <w:t>nuôi</w:t>
      </w:r>
      <w:proofErr w:type="spellEnd"/>
      <w:r w:rsidR="008F7AD2">
        <w:rPr>
          <w:b/>
          <w:color w:val="000000"/>
        </w:rPr>
        <w:t xml:space="preserve">- </w:t>
      </w:r>
      <w:proofErr w:type="spellStart"/>
      <w:r w:rsidR="008F7AD2">
        <w:rPr>
          <w:b/>
          <w:color w:val="000000"/>
        </w:rPr>
        <w:t>Thú</w:t>
      </w:r>
      <w:proofErr w:type="spellEnd"/>
      <w:r w:rsidR="008F7AD2">
        <w:rPr>
          <w:b/>
          <w:color w:val="000000"/>
        </w:rPr>
        <w:t xml:space="preserve"> y </w:t>
      </w:r>
      <w:proofErr w:type="spellStart"/>
      <w:r w:rsidR="008F7AD2">
        <w:rPr>
          <w:b/>
          <w:color w:val="000000"/>
        </w:rPr>
        <w:t>xã</w:t>
      </w:r>
      <w:proofErr w:type="spellEnd"/>
      <w:r w:rsidRPr="006426E0">
        <w:rPr>
          <w:b/>
          <w:color w:val="000000"/>
        </w:rPr>
        <w:t>:</w:t>
      </w:r>
    </w:p>
    <w:p w:rsidR="008F7AD2" w:rsidRDefault="00C17FCD" w:rsidP="00C17FCD">
      <w:pPr>
        <w:pStyle w:val="NoSpacing"/>
        <w:jc w:val="both"/>
        <w:rPr>
          <w:color w:val="000000"/>
        </w:rPr>
      </w:pPr>
      <w:r>
        <w:rPr>
          <w:color w:val="000000"/>
        </w:rPr>
        <w:tab/>
      </w:r>
      <w:r w:rsidR="008F7AD2">
        <w:rPr>
          <w:color w:val="000000"/>
        </w:rPr>
        <w:t>-</w:t>
      </w:r>
      <w:proofErr w:type="spellStart"/>
      <w:r w:rsidR="008F7AD2">
        <w:rPr>
          <w:color w:val="000000"/>
        </w:rPr>
        <w:t>Tiếp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tục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thực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hiện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các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các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giải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pháp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nhằm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hạn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chế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thiệt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hại</w:t>
      </w:r>
      <w:proofErr w:type="spellEnd"/>
      <w:r w:rsidR="008F7AD2">
        <w:rPr>
          <w:color w:val="000000"/>
        </w:rPr>
        <w:t xml:space="preserve"> do </w:t>
      </w:r>
      <w:proofErr w:type="spellStart"/>
      <w:r w:rsidR="008F7AD2">
        <w:rPr>
          <w:color w:val="000000"/>
        </w:rPr>
        <w:t>dịch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bệnh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tả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lợn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châu</w:t>
      </w:r>
      <w:proofErr w:type="spellEnd"/>
      <w:r w:rsidR="008F7AD2">
        <w:rPr>
          <w:color w:val="000000"/>
        </w:rPr>
        <w:t xml:space="preserve"> Phi </w:t>
      </w:r>
      <w:proofErr w:type="spellStart"/>
      <w:r w:rsidR="008F7AD2">
        <w:rPr>
          <w:color w:val="000000"/>
        </w:rPr>
        <w:t>gây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nên</w:t>
      </w:r>
      <w:proofErr w:type="spellEnd"/>
      <w:r w:rsidR="008F7AD2">
        <w:rPr>
          <w:color w:val="000000"/>
        </w:rPr>
        <w:t xml:space="preserve">. </w:t>
      </w:r>
      <w:proofErr w:type="spellStart"/>
      <w:r w:rsidR="008F7AD2">
        <w:rPr>
          <w:color w:val="000000"/>
        </w:rPr>
        <w:t>Triển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khai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thực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hiện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tốt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công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tác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tiêm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phòng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cho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đàn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gia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súc</w:t>
      </w:r>
      <w:proofErr w:type="spellEnd"/>
      <w:r w:rsidR="008F7AD2">
        <w:rPr>
          <w:color w:val="000000"/>
        </w:rPr>
        <w:t xml:space="preserve">, </w:t>
      </w:r>
      <w:proofErr w:type="spellStart"/>
      <w:r w:rsidR="008F7AD2">
        <w:rPr>
          <w:color w:val="000000"/>
        </w:rPr>
        <w:t>gia</w:t>
      </w:r>
      <w:proofErr w:type="spellEnd"/>
      <w:r w:rsidR="008F7AD2">
        <w:rPr>
          <w:color w:val="000000"/>
        </w:rPr>
        <w:t xml:space="preserve"> </w:t>
      </w:r>
      <w:proofErr w:type="spellStart"/>
      <w:r w:rsidR="008F7AD2">
        <w:rPr>
          <w:color w:val="000000"/>
        </w:rPr>
        <w:t>cầm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vụ</w:t>
      </w:r>
      <w:proofErr w:type="spellEnd"/>
      <w:r w:rsidR="00BA2312">
        <w:rPr>
          <w:color w:val="000000"/>
        </w:rPr>
        <w:t xml:space="preserve"> Thu </w:t>
      </w:r>
      <w:proofErr w:type="spellStart"/>
      <w:r w:rsidR="00BA2312">
        <w:rPr>
          <w:color w:val="000000"/>
        </w:rPr>
        <w:t>năm</w:t>
      </w:r>
      <w:proofErr w:type="spellEnd"/>
      <w:r w:rsidR="00BA2312">
        <w:rPr>
          <w:color w:val="000000"/>
        </w:rPr>
        <w:t xml:space="preserve"> 2019 </w:t>
      </w:r>
      <w:proofErr w:type="spellStart"/>
      <w:proofErr w:type="gramStart"/>
      <w:r w:rsidR="00BA2312">
        <w:rPr>
          <w:color w:val="000000"/>
        </w:rPr>
        <w:t>theo</w:t>
      </w:r>
      <w:proofErr w:type="spellEnd"/>
      <w:proofErr w:type="gram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kế</w:t>
      </w:r>
      <w:proofErr w:type="spellEnd"/>
      <w:r w:rsidR="00BA2312">
        <w:rPr>
          <w:color w:val="000000"/>
        </w:rPr>
        <w:t xml:space="preserve"> </w:t>
      </w:r>
      <w:proofErr w:type="spellStart"/>
      <w:r w:rsidR="00BA2312">
        <w:rPr>
          <w:color w:val="000000"/>
        </w:rPr>
        <w:t>hoạch</w:t>
      </w:r>
      <w:proofErr w:type="spellEnd"/>
      <w:r w:rsidR="00BA2312">
        <w:rPr>
          <w:color w:val="000000"/>
        </w:rPr>
        <w:t>.</w:t>
      </w:r>
    </w:p>
    <w:p w:rsidR="00BA2312" w:rsidRDefault="00BA2312" w:rsidP="00C17FCD">
      <w:pPr>
        <w:pStyle w:val="NoSpacing"/>
        <w:jc w:val="both"/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Tăng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trùng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>.</w:t>
      </w:r>
      <w:proofErr w:type="gramEnd"/>
    </w:p>
    <w:p w:rsidR="00BA2312" w:rsidRDefault="00BA2312" w:rsidP="00C17FCD">
      <w:pPr>
        <w:pStyle w:val="NoSpacing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châu</w:t>
      </w:r>
      <w:proofErr w:type="spellEnd"/>
      <w:r>
        <w:rPr>
          <w:color w:val="000000"/>
        </w:rPr>
        <w:t xml:space="preserve"> Phi.</w:t>
      </w:r>
    </w:p>
    <w:p w:rsidR="00BA2312" w:rsidRDefault="00BA2312" w:rsidP="00C17FCD">
      <w:pPr>
        <w:pStyle w:val="NoSpacing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hủy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châu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, Ban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>.</w:t>
      </w:r>
    </w:p>
    <w:p w:rsidR="00BA2312" w:rsidRPr="00BA2312" w:rsidRDefault="00BA2312" w:rsidP="00C17FCD">
      <w:pPr>
        <w:pStyle w:val="NoSpacing"/>
        <w:jc w:val="both"/>
        <w:rPr>
          <w:b/>
          <w:color w:val="000000"/>
        </w:rPr>
      </w:pPr>
      <w:r>
        <w:rPr>
          <w:color w:val="000000"/>
        </w:rPr>
        <w:tab/>
      </w:r>
      <w:r w:rsidRPr="00BA2312">
        <w:rPr>
          <w:b/>
          <w:color w:val="000000"/>
        </w:rPr>
        <w:t xml:space="preserve">3. </w:t>
      </w:r>
      <w:proofErr w:type="spellStart"/>
      <w:r w:rsidRPr="00BA2312">
        <w:rPr>
          <w:b/>
          <w:color w:val="000000"/>
        </w:rPr>
        <w:t>Các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hộ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chăn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nuôi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và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toàn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thể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nhân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dân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trên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địa</w:t>
      </w:r>
      <w:proofErr w:type="spellEnd"/>
      <w:r w:rsidRPr="00BA2312">
        <w:rPr>
          <w:b/>
          <w:color w:val="000000"/>
        </w:rPr>
        <w:t xml:space="preserve"> </w:t>
      </w:r>
      <w:proofErr w:type="spellStart"/>
      <w:r w:rsidRPr="00BA2312">
        <w:rPr>
          <w:b/>
          <w:color w:val="000000"/>
        </w:rPr>
        <w:t>bàn</w:t>
      </w:r>
      <w:proofErr w:type="spellEnd"/>
    </w:p>
    <w:p w:rsidR="00BA2312" w:rsidRDefault="00BA2312" w:rsidP="00C17FCD">
      <w:pPr>
        <w:pStyle w:val="NoSpacing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 w:rsidR="00E02D88">
        <w:rPr>
          <w:color w:val="000000"/>
        </w:rPr>
        <w:t>các</w:t>
      </w:r>
      <w:proofErr w:type="spellEnd"/>
      <w:r w:rsidR="00E02D88">
        <w:rPr>
          <w:color w:val="000000"/>
        </w:rPr>
        <w:t xml:space="preserve"> </w:t>
      </w:r>
      <w:proofErr w:type="spellStart"/>
      <w:r w:rsidR="00E02D88">
        <w:rPr>
          <w:color w:val="000000"/>
        </w:rPr>
        <w:t>biện</w:t>
      </w:r>
      <w:proofErr w:type="spellEnd"/>
      <w:r w:rsidR="00E02D88">
        <w:rPr>
          <w:color w:val="000000"/>
        </w:rPr>
        <w:t xml:space="preserve"> </w:t>
      </w:r>
      <w:proofErr w:type="spellStart"/>
      <w:r w:rsidR="00E02D88"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 w:rsidR="00E02D88">
        <w:rPr>
          <w:color w:val="000000"/>
        </w:rPr>
        <w:t xml:space="preserve"> </w:t>
      </w:r>
      <w:proofErr w:type="spellStart"/>
      <w:r w:rsidR="00E02D88">
        <w:rPr>
          <w:color w:val="000000"/>
        </w:rPr>
        <w:t>đồng</w:t>
      </w:r>
      <w:proofErr w:type="spellEnd"/>
      <w:r w:rsidR="00E02D88">
        <w:rPr>
          <w:color w:val="000000"/>
        </w:rPr>
        <w:t xml:space="preserve"> </w:t>
      </w:r>
      <w:proofErr w:type="spellStart"/>
      <w:r w:rsidR="00E02D88">
        <w:rPr>
          <w:color w:val="000000"/>
        </w:rPr>
        <w:t>thời</w:t>
      </w:r>
      <w:proofErr w:type="spellEnd"/>
      <w:r w:rsidR="00E02D88">
        <w:rPr>
          <w:color w:val="000000"/>
        </w:rPr>
        <w:t xml:space="preserve"> </w:t>
      </w:r>
      <w:proofErr w:type="spellStart"/>
      <w:r w:rsidR="00E02D88">
        <w:rPr>
          <w:color w:val="000000"/>
        </w:rPr>
        <w:t>t</w:t>
      </w:r>
      <w:r>
        <w:rPr>
          <w:color w:val="000000"/>
        </w:rPr>
        <w:t>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thu</w:t>
      </w:r>
      <w:proofErr w:type="spellEnd"/>
      <w:proofErr w:type="gramEnd"/>
      <w:r>
        <w:rPr>
          <w:color w:val="000000"/>
        </w:rPr>
        <w:t xml:space="preserve"> 2019 do UBND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khai</w:t>
      </w:r>
      <w:proofErr w:type="spellEnd"/>
      <w:r>
        <w:rPr>
          <w:color w:val="000000"/>
        </w:rPr>
        <w:t>.</w:t>
      </w:r>
    </w:p>
    <w:p w:rsidR="00E02D88" w:rsidRDefault="00E02D88" w:rsidP="00C17FCD">
      <w:pPr>
        <w:pStyle w:val="NoSpacing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>.</w:t>
      </w:r>
    </w:p>
    <w:p w:rsidR="00E02D88" w:rsidRDefault="00E02D88" w:rsidP="00C17FCD">
      <w:pPr>
        <w:pStyle w:val="NoSpacing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, UBND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>.</w:t>
      </w:r>
    </w:p>
    <w:p w:rsidR="00E02D88" w:rsidRDefault="00E02D88" w:rsidP="00C17FCD">
      <w:pPr>
        <w:pStyle w:val="NoSpacing"/>
        <w:jc w:val="both"/>
      </w:pPr>
    </w:p>
    <w:p w:rsidR="00C17FCD" w:rsidRPr="006426E0" w:rsidRDefault="00C17FCD" w:rsidP="00C17FCD">
      <w:pPr>
        <w:pStyle w:val="NoSpacing"/>
        <w:jc w:val="both"/>
        <w:rPr>
          <w:b/>
          <w:i/>
        </w:rPr>
      </w:pPr>
      <w:r w:rsidRPr="00EA61D9">
        <w:tab/>
      </w:r>
      <w:proofErr w:type="spellStart"/>
      <w:r w:rsidR="00E02D88" w:rsidRPr="00BB20A5">
        <w:rPr>
          <w:b/>
          <w:i/>
        </w:rPr>
        <w:t>Nghe</w:t>
      </w:r>
      <w:proofErr w:type="spellEnd"/>
      <w:r w:rsidR="00E02D88" w:rsidRPr="00BB20A5">
        <w:rPr>
          <w:b/>
          <w:i/>
        </w:rPr>
        <w:t xml:space="preserve"> </w:t>
      </w:r>
      <w:proofErr w:type="spellStart"/>
      <w:r w:rsidR="00E02D88" w:rsidRPr="00BB20A5">
        <w:rPr>
          <w:b/>
          <w:i/>
        </w:rPr>
        <w:t>thông</w:t>
      </w:r>
      <w:proofErr w:type="spellEnd"/>
      <w:r w:rsidR="00E02D88" w:rsidRPr="00BB20A5">
        <w:rPr>
          <w:b/>
          <w:i/>
        </w:rPr>
        <w:t xml:space="preserve"> </w:t>
      </w:r>
      <w:proofErr w:type="spellStart"/>
      <w:r w:rsidR="00E02D88" w:rsidRPr="00BB20A5">
        <w:rPr>
          <w:b/>
          <w:i/>
        </w:rPr>
        <w:t>báo</w:t>
      </w:r>
      <w:proofErr w:type="spellEnd"/>
      <w:r w:rsidR="00E02D88" w:rsidRPr="00BB20A5">
        <w:rPr>
          <w:b/>
          <w:i/>
        </w:rPr>
        <w:t xml:space="preserve">, </w:t>
      </w:r>
      <w:r w:rsidRPr="00BB20A5">
        <w:rPr>
          <w:b/>
          <w:i/>
        </w:rPr>
        <w:t>UBND</w:t>
      </w:r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xã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yêu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cầu</w:t>
      </w:r>
      <w:proofErr w:type="spellEnd"/>
      <w:r w:rsidRPr="006426E0">
        <w:rPr>
          <w:b/>
          <w:i/>
        </w:rPr>
        <w:t xml:space="preserve"> </w:t>
      </w:r>
      <w:r w:rsidR="00E02D88">
        <w:rPr>
          <w:b/>
          <w:i/>
        </w:rPr>
        <w:t xml:space="preserve">Ban </w:t>
      </w:r>
      <w:proofErr w:type="spellStart"/>
      <w:r w:rsidR="00E02D88">
        <w:rPr>
          <w:b/>
          <w:i/>
        </w:rPr>
        <w:t>điều</w:t>
      </w:r>
      <w:proofErr w:type="spellEnd"/>
      <w:r w:rsidR="00E02D88">
        <w:rPr>
          <w:b/>
          <w:i/>
        </w:rPr>
        <w:t xml:space="preserve"> </w:t>
      </w:r>
      <w:proofErr w:type="spellStart"/>
      <w:r w:rsidR="00E02D88">
        <w:rPr>
          <w:b/>
          <w:i/>
        </w:rPr>
        <w:t>hành</w:t>
      </w:r>
      <w:proofErr w:type="spellEnd"/>
      <w:r w:rsidR="00E02D88">
        <w:rPr>
          <w:b/>
          <w:i/>
        </w:rPr>
        <w:t xml:space="preserve"> </w:t>
      </w:r>
      <w:proofErr w:type="spellStart"/>
      <w:r w:rsidR="00E02D88">
        <w:rPr>
          <w:b/>
          <w:i/>
        </w:rPr>
        <w:t>các</w:t>
      </w:r>
      <w:proofErr w:type="spellEnd"/>
      <w:r w:rsidR="00E02D88">
        <w:rPr>
          <w:b/>
          <w:i/>
        </w:rPr>
        <w:t xml:space="preserve"> </w:t>
      </w:r>
      <w:proofErr w:type="spellStart"/>
      <w:r w:rsidR="00E02D88">
        <w:rPr>
          <w:b/>
          <w:i/>
        </w:rPr>
        <w:t>thôn</w:t>
      </w:r>
      <w:proofErr w:type="spellEnd"/>
      <w:r w:rsidR="00E02D88">
        <w:rPr>
          <w:b/>
          <w:i/>
        </w:rPr>
        <w:t xml:space="preserve">, Ban </w:t>
      </w:r>
      <w:proofErr w:type="spellStart"/>
      <w:r w:rsidR="00E02D88">
        <w:rPr>
          <w:b/>
          <w:i/>
        </w:rPr>
        <w:t>chăn</w:t>
      </w:r>
      <w:proofErr w:type="spellEnd"/>
      <w:r w:rsidR="00E02D88">
        <w:rPr>
          <w:b/>
          <w:i/>
        </w:rPr>
        <w:t xml:space="preserve"> </w:t>
      </w:r>
      <w:proofErr w:type="spellStart"/>
      <w:r w:rsidR="00E02D88">
        <w:rPr>
          <w:b/>
          <w:i/>
        </w:rPr>
        <w:t>nuôi</w:t>
      </w:r>
      <w:proofErr w:type="spellEnd"/>
      <w:r w:rsidR="00E02D88">
        <w:rPr>
          <w:b/>
          <w:i/>
        </w:rPr>
        <w:t xml:space="preserve">- </w:t>
      </w:r>
      <w:proofErr w:type="spellStart"/>
      <w:r w:rsidR="00E02D88">
        <w:rPr>
          <w:b/>
          <w:i/>
        </w:rPr>
        <w:t>Thú</w:t>
      </w:r>
      <w:proofErr w:type="spellEnd"/>
      <w:r w:rsidR="00E02D88">
        <w:rPr>
          <w:b/>
          <w:i/>
        </w:rPr>
        <w:t xml:space="preserve"> y</w:t>
      </w:r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và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toàn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thể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nhân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dân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thực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hiện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nghiêm</w:t>
      </w:r>
      <w:proofErr w:type="spellEnd"/>
      <w:r w:rsidRPr="006426E0">
        <w:rPr>
          <w:b/>
          <w:i/>
        </w:rPr>
        <w:t xml:space="preserve"> </w:t>
      </w:r>
      <w:proofErr w:type="spellStart"/>
      <w:r w:rsidRPr="006426E0">
        <w:rPr>
          <w:b/>
          <w:i/>
        </w:rPr>
        <w:t>túc</w:t>
      </w:r>
      <w:proofErr w:type="spellEnd"/>
      <w:r w:rsidRPr="006426E0">
        <w:rPr>
          <w:b/>
          <w:i/>
        </w:rPr>
        <w:t>./.</w:t>
      </w:r>
    </w:p>
    <w:p w:rsidR="00C17FCD" w:rsidRPr="006426E0" w:rsidRDefault="00C17FCD" w:rsidP="00C17FCD">
      <w:pPr>
        <w:pStyle w:val="NoSpacing"/>
        <w:jc w:val="both"/>
        <w:rPr>
          <w:sz w:val="14"/>
        </w:rPr>
      </w:pPr>
    </w:p>
    <w:tbl>
      <w:tblPr>
        <w:tblW w:w="0" w:type="auto"/>
        <w:tblLook w:val="01E0"/>
      </w:tblPr>
      <w:tblGrid>
        <w:gridCol w:w="4639"/>
        <w:gridCol w:w="4648"/>
      </w:tblGrid>
      <w:tr w:rsidR="00C17FCD" w:rsidRPr="004660A9" w:rsidTr="003E00AC">
        <w:tc>
          <w:tcPr>
            <w:tcW w:w="4639" w:type="dxa"/>
          </w:tcPr>
          <w:p w:rsidR="00C17FCD" w:rsidRPr="006426E0" w:rsidRDefault="00C17FCD" w:rsidP="003E00AC">
            <w:pPr>
              <w:pStyle w:val="NoSpacing"/>
              <w:jc w:val="both"/>
              <w:rPr>
                <w:b/>
                <w:i/>
                <w:sz w:val="24"/>
                <w:szCs w:val="22"/>
              </w:rPr>
            </w:pPr>
            <w:proofErr w:type="spellStart"/>
            <w:r w:rsidRPr="006426E0">
              <w:rPr>
                <w:b/>
                <w:i/>
                <w:sz w:val="24"/>
                <w:szCs w:val="22"/>
              </w:rPr>
              <w:t>Nơi</w:t>
            </w:r>
            <w:proofErr w:type="spellEnd"/>
            <w:r w:rsidRPr="006426E0">
              <w:rPr>
                <w:b/>
                <w:i/>
                <w:sz w:val="24"/>
                <w:szCs w:val="22"/>
              </w:rPr>
              <w:t xml:space="preserve"> </w:t>
            </w:r>
            <w:proofErr w:type="spellStart"/>
            <w:r w:rsidRPr="006426E0">
              <w:rPr>
                <w:b/>
                <w:i/>
                <w:sz w:val="24"/>
                <w:szCs w:val="22"/>
              </w:rPr>
              <w:t>nhận</w:t>
            </w:r>
            <w:proofErr w:type="spellEnd"/>
            <w:r w:rsidRPr="006426E0">
              <w:rPr>
                <w:b/>
                <w:i/>
                <w:sz w:val="24"/>
                <w:szCs w:val="22"/>
              </w:rPr>
              <w:t>:</w:t>
            </w:r>
          </w:p>
          <w:p w:rsidR="00C17FCD" w:rsidRDefault="00C17FCD" w:rsidP="003E00AC">
            <w:pPr>
              <w:pStyle w:val="NoSpacing"/>
              <w:jc w:val="both"/>
              <w:rPr>
                <w:sz w:val="22"/>
                <w:szCs w:val="22"/>
              </w:rPr>
            </w:pPr>
            <w:r w:rsidRPr="00432B4D">
              <w:rPr>
                <w:sz w:val="22"/>
                <w:szCs w:val="22"/>
              </w:rPr>
              <w:t xml:space="preserve">- </w:t>
            </w:r>
            <w:proofErr w:type="spellStart"/>
            <w:r w:rsidRPr="00432B4D">
              <w:rPr>
                <w:sz w:val="22"/>
                <w:szCs w:val="22"/>
              </w:rPr>
              <w:t>Như</w:t>
            </w:r>
            <w:proofErr w:type="spellEnd"/>
            <w:r w:rsidRPr="00432B4D">
              <w:rPr>
                <w:sz w:val="22"/>
                <w:szCs w:val="22"/>
              </w:rPr>
              <w:t xml:space="preserve"> </w:t>
            </w:r>
            <w:proofErr w:type="spellStart"/>
            <w:r w:rsidRPr="00432B4D">
              <w:rPr>
                <w:sz w:val="22"/>
                <w:szCs w:val="22"/>
              </w:rPr>
              <w:t>trên</w:t>
            </w:r>
            <w:proofErr w:type="spellEnd"/>
            <w:r w:rsidRPr="00432B4D">
              <w:rPr>
                <w:sz w:val="22"/>
                <w:szCs w:val="22"/>
              </w:rPr>
              <w:t>;</w:t>
            </w:r>
          </w:p>
          <w:p w:rsidR="00E02D88" w:rsidRDefault="00E02D88" w:rsidP="003E00AC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NNN&amp;PTNT;</w:t>
            </w:r>
          </w:p>
          <w:p w:rsidR="00E02D88" w:rsidRDefault="00E02D88" w:rsidP="003E00AC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tâm</w:t>
            </w:r>
            <w:proofErr w:type="spellEnd"/>
            <w:r>
              <w:rPr>
                <w:sz w:val="22"/>
                <w:szCs w:val="22"/>
              </w:rPr>
              <w:t xml:space="preserve"> DVNN </w:t>
            </w:r>
            <w:proofErr w:type="spellStart"/>
            <w:r>
              <w:rPr>
                <w:sz w:val="22"/>
                <w:szCs w:val="22"/>
              </w:rPr>
              <w:t>huyện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02D88" w:rsidRDefault="00E02D88" w:rsidP="003E00AC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Thường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ủy</w:t>
            </w:r>
            <w:proofErr w:type="spellEnd"/>
            <w:r>
              <w:rPr>
                <w:sz w:val="22"/>
                <w:szCs w:val="22"/>
              </w:rPr>
              <w:t>; TT HĐND;</w:t>
            </w:r>
          </w:p>
          <w:p w:rsidR="00C17FCD" w:rsidRDefault="00C17FCD" w:rsidP="003E00AC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CT, PCT UBND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17FCD" w:rsidRDefault="00C17FCD" w:rsidP="003E00AC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02D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truyền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Trang</w:t>
            </w:r>
            <w:proofErr w:type="spellEnd"/>
            <w:r>
              <w:rPr>
                <w:sz w:val="22"/>
                <w:szCs w:val="22"/>
              </w:rPr>
              <w:t xml:space="preserve"> TTĐT;</w:t>
            </w:r>
          </w:p>
          <w:p w:rsidR="0003452D" w:rsidRDefault="00C17FCD" w:rsidP="0003452D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03452D">
              <w:rPr>
                <w:sz w:val="22"/>
                <w:szCs w:val="22"/>
              </w:rPr>
              <w:t>Lưu</w:t>
            </w:r>
            <w:proofErr w:type="spellEnd"/>
            <w:r w:rsidR="0003452D">
              <w:rPr>
                <w:sz w:val="22"/>
                <w:szCs w:val="22"/>
              </w:rPr>
              <w:t xml:space="preserve">: </w:t>
            </w:r>
            <w:r w:rsidRPr="00432B4D">
              <w:rPr>
                <w:sz w:val="22"/>
                <w:szCs w:val="22"/>
              </w:rPr>
              <w:t>VT</w:t>
            </w:r>
            <w:r w:rsidR="0003452D">
              <w:rPr>
                <w:sz w:val="22"/>
                <w:szCs w:val="22"/>
              </w:rPr>
              <w:t>, CC ĐC-NN;</w:t>
            </w:r>
          </w:p>
          <w:p w:rsidR="00C17FCD" w:rsidRPr="004660A9" w:rsidRDefault="00C17FCD" w:rsidP="003E00AC">
            <w:pPr>
              <w:pStyle w:val="NoSpacing"/>
              <w:jc w:val="both"/>
            </w:pPr>
          </w:p>
        </w:tc>
        <w:tc>
          <w:tcPr>
            <w:tcW w:w="4648" w:type="dxa"/>
          </w:tcPr>
          <w:p w:rsidR="00C17FCD" w:rsidRPr="006426E0" w:rsidRDefault="00C17FCD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6426E0">
              <w:rPr>
                <w:b/>
                <w:sz w:val="26"/>
                <w:szCs w:val="26"/>
              </w:rPr>
              <w:t>TM. ỦY BAN NHÂN DÂN</w:t>
            </w:r>
          </w:p>
          <w:p w:rsidR="00C17FCD" w:rsidRPr="006426E0" w:rsidRDefault="00C17FCD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6426E0">
              <w:rPr>
                <w:b/>
                <w:sz w:val="26"/>
                <w:szCs w:val="26"/>
              </w:rPr>
              <w:t>KT. CHỦ TỊCH</w:t>
            </w:r>
          </w:p>
          <w:p w:rsidR="00C17FCD" w:rsidRPr="006426E0" w:rsidRDefault="00C17FCD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6426E0">
              <w:rPr>
                <w:b/>
                <w:sz w:val="26"/>
                <w:szCs w:val="26"/>
              </w:rPr>
              <w:t>PHÓ CHỦ TỊCH</w:t>
            </w:r>
          </w:p>
          <w:p w:rsidR="00C17FCD" w:rsidRDefault="00C17FCD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:rsidR="00E02D88" w:rsidRDefault="00E02D88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:rsidR="00E02D88" w:rsidRDefault="00E02D88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:rsidR="00E02D88" w:rsidRPr="006426E0" w:rsidRDefault="00E02D88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:rsidR="00C17FCD" w:rsidRDefault="00C17FCD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:rsidR="00C17FCD" w:rsidRDefault="00C17FCD" w:rsidP="003E00AC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:rsidR="00C17FCD" w:rsidRPr="006426E0" w:rsidRDefault="00C17FCD" w:rsidP="003E00AC">
            <w:pPr>
              <w:pStyle w:val="NoSpacing"/>
              <w:jc w:val="center"/>
              <w:rPr>
                <w:b/>
              </w:rPr>
            </w:pPr>
            <w:proofErr w:type="spellStart"/>
            <w:r w:rsidRPr="006426E0">
              <w:rPr>
                <w:b/>
              </w:rPr>
              <w:t>Phạm</w:t>
            </w:r>
            <w:proofErr w:type="spellEnd"/>
            <w:r w:rsidRPr="006426E0">
              <w:rPr>
                <w:b/>
              </w:rPr>
              <w:t xml:space="preserve"> </w:t>
            </w:r>
            <w:proofErr w:type="spellStart"/>
            <w:r w:rsidRPr="006426E0">
              <w:rPr>
                <w:b/>
              </w:rPr>
              <w:t>Công</w:t>
            </w:r>
            <w:proofErr w:type="spellEnd"/>
            <w:r w:rsidRPr="006426E0">
              <w:rPr>
                <w:b/>
              </w:rPr>
              <w:t xml:space="preserve"> </w:t>
            </w:r>
            <w:proofErr w:type="spellStart"/>
            <w:r w:rsidRPr="006426E0">
              <w:rPr>
                <w:b/>
              </w:rPr>
              <w:t>Phước</w:t>
            </w:r>
            <w:proofErr w:type="spellEnd"/>
          </w:p>
        </w:tc>
      </w:tr>
    </w:tbl>
    <w:p w:rsidR="00C17FCD" w:rsidRPr="00715A9D" w:rsidRDefault="00C17FCD" w:rsidP="00C17FCD">
      <w:pPr>
        <w:pStyle w:val="NoSpacing"/>
      </w:pPr>
    </w:p>
    <w:p w:rsidR="00C17FCD" w:rsidRDefault="00C17FCD" w:rsidP="00C17FCD">
      <w:pPr>
        <w:pStyle w:val="NoSpacing"/>
      </w:pPr>
    </w:p>
    <w:p w:rsidR="004D5014" w:rsidRDefault="004D5014"/>
    <w:sectPr w:rsidR="004D5014" w:rsidSect="006426E0">
      <w:footerReference w:type="even" r:id="rId4"/>
      <w:footerReference w:type="default" r:id="rId5"/>
      <w:pgSz w:w="11907" w:h="16840" w:code="9"/>
      <w:pgMar w:top="810" w:right="927" w:bottom="72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0" w:rsidRDefault="0003452D" w:rsidP="00FA6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E20" w:rsidRDefault="0003452D" w:rsidP="001724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0" w:rsidRDefault="0003452D" w:rsidP="001724CA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FCD"/>
    <w:rsid w:val="0003452D"/>
    <w:rsid w:val="004D5014"/>
    <w:rsid w:val="008F7AD2"/>
    <w:rsid w:val="00B05DDD"/>
    <w:rsid w:val="00BA2312"/>
    <w:rsid w:val="00BB20A5"/>
    <w:rsid w:val="00C17FCD"/>
    <w:rsid w:val="00E02D88"/>
    <w:rsid w:val="00E1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7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7FCD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C17FCD"/>
  </w:style>
  <w:style w:type="paragraph" w:styleId="NoSpacing">
    <w:name w:val="No Spacing"/>
    <w:uiPriority w:val="1"/>
    <w:qFormat/>
    <w:rsid w:val="00C17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4</cp:revision>
  <dcterms:created xsi:type="dcterms:W3CDTF">2019-08-19T23:15:00Z</dcterms:created>
  <dcterms:modified xsi:type="dcterms:W3CDTF">2019-08-19T23:52:00Z</dcterms:modified>
</cp:coreProperties>
</file>