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51" w:type="dxa"/>
        <w:jc w:val="center"/>
        <w:tblLayout w:type="fixed"/>
        <w:tblLook w:val="0000" w:firstRow="0" w:lastRow="0" w:firstColumn="0" w:lastColumn="0" w:noHBand="0" w:noVBand="0"/>
      </w:tblPr>
      <w:tblGrid>
        <w:gridCol w:w="3060"/>
        <w:gridCol w:w="6391"/>
      </w:tblGrid>
      <w:tr w:rsidR="00436A6B" w:rsidRPr="00F909E3" w:rsidTr="00F158C7">
        <w:trPr>
          <w:jc w:val="center"/>
        </w:trPr>
        <w:tc>
          <w:tcPr>
            <w:tcW w:w="3060" w:type="dxa"/>
          </w:tcPr>
          <w:p w:rsidR="00436A6B" w:rsidRPr="00F909E3" w:rsidRDefault="00436A6B" w:rsidP="00F158C7">
            <w:pPr>
              <w:widowControl w:val="0"/>
              <w:spacing w:line="240" w:lineRule="auto"/>
              <w:ind w:right="-97"/>
              <w:jc w:val="center"/>
              <w:rPr>
                <w:b/>
                <w:sz w:val="26"/>
                <w:szCs w:val="26"/>
              </w:rPr>
            </w:pPr>
            <w:r w:rsidRPr="00F909E3">
              <w:rPr>
                <w:b/>
                <w:sz w:val="26"/>
                <w:szCs w:val="26"/>
              </w:rPr>
              <w:t>ỦY BAN NHÂN DÂN</w:t>
            </w:r>
          </w:p>
          <w:p w:rsidR="00436A6B" w:rsidRPr="00F909E3" w:rsidRDefault="00436A6B" w:rsidP="00F158C7">
            <w:pPr>
              <w:widowControl w:val="0"/>
              <w:spacing w:line="240" w:lineRule="auto"/>
              <w:ind w:right="-97"/>
              <w:jc w:val="center"/>
              <w:rPr>
                <w:b/>
                <w:sz w:val="26"/>
                <w:szCs w:val="26"/>
              </w:rPr>
            </w:pPr>
            <w:r w:rsidRPr="00F909E3">
              <w:rPr>
                <w:b/>
                <w:sz w:val="26"/>
                <w:szCs w:val="26"/>
              </w:rPr>
              <w:t>XÃ QUẢNG THÁI</w:t>
            </w:r>
          </w:p>
        </w:tc>
        <w:tc>
          <w:tcPr>
            <w:tcW w:w="6391" w:type="dxa"/>
          </w:tcPr>
          <w:p w:rsidR="00436A6B" w:rsidRPr="00F909E3" w:rsidRDefault="00436A6B" w:rsidP="00F158C7">
            <w:pPr>
              <w:widowControl w:val="0"/>
              <w:spacing w:line="240" w:lineRule="auto"/>
              <w:jc w:val="center"/>
              <w:rPr>
                <w:b/>
                <w:sz w:val="26"/>
                <w:szCs w:val="26"/>
              </w:rPr>
            </w:pPr>
            <w:r w:rsidRPr="00F909E3">
              <w:rPr>
                <w:b/>
                <w:sz w:val="26"/>
                <w:szCs w:val="26"/>
              </w:rPr>
              <w:t>CỘNG HÒA XÃ HỘI CHỦ NGHĨA VIỆT NAM</w:t>
            </w:r>
          </w:p>
          <w:p w:rsidR="00436A6B" w:rsidRPr="00F909E3" w:rsidRDefault="00436A6B" w:rsidP="00F158C7">
            <w:pPr>
              <w:widowControl w:val="0"/>
              <w:spacing w:line="240" w:lineRule="auto"/>
              <w:jc w:val="center"/>
              <w:rPr>
                <w:b/>
                <w:sz w:val="26"/>
                <w:szCs w:val="26"/>
              </w:rPr>
            </w:pPr>
            <w:r w:rsidRPr="00F909E3">
              <w:rPr>
                <w:b/>
                <w:szCs w:val="26"/>
              </w:rPr>
              <w:t xml:space="preserve">Độc lập </w:t>
            </w:r>
            <w:r w:rsidRPr="00F909E3">
              <w:rPr>
                <w:szCs w:val="26"/>
              </w:rPr>
              <w:t>-</w:t>
            </w:r>
            <w:r w:rsidRPr="00F909E3">
              <w:rPr>
                <w:b/>
                <w:szCs w:val="26"/>
              </w:rPr>
              <w:t xml:space="preserve"> Tự do </w:t>
            </w:r>
            <w:r w:rsidRPr="00F909E3">
              <w:rPr>
                <w:szCs w:val="26"/>
              </w:rPr>
              <w:t>-</w:t>
            </w:r>
            <w:r w:rsidRPr="00F909E3">
              <w:rPr>
                <w:b/>
                <w:szCs w:val="26"/>
              </w:rPr>
              <w:t xml:space="preserve"> Hạnh phúc</w:t>
            </w:r>
          </w:p>
        </w:tc>
      </w:tr>
      <w:tr w:rsidR="00436A6B" w:rsidRPr="00F909E3" w:rsidTr="00F158C7">
        <w:trPr>
          <w:jc w:val="center"/>
        </w:trPr>
        <w:tc>
          <w:tcPr>
            <w:tcW w:w="3060" w:type="dxa"/>
          </w:tcPr>
          <w:p w:rsidR="00436A6B" w:rsidRPr="003348B5" w:rsidRDefault="00436A6B" w:rsidP="00F158C7">
            <w:pPr>
              <w:widowControl w:val="0"/>
              <w:spacing w:line="240" w:lineRule="auto"/>
              <w:ind w:right="-97"/>
              <w:jc w:val="center"/>
              <w:rPr>
                <w:sz w:val="26"/>
              </w:rPr>
            </w:pPr>
            <w:r>
              <w:rPr>
                <w:b/>
                <w:noProof/>
              </w:rPr>
              <mc:AlternateContent>
                <mc:Choice Requires="wps">
                  <w:drawing>
                    <wp:anchor distT="0" distB="0" distL="114300" distR="114300" simplePos="0" relativeHeight="251659264" behindDoc="0" locked="0" layoutInCell="1" allowOverlap="1">
                      <wp:simplePos x="0" y="0"/>
                      <wp:positionH relativeFrom="column">
                        <wp:posOffset>674370</wp:posOffset>
                      </wp:positionH>
                      <wp:positionV relativeFrom="paragraph">
                        <wp:posOffset>33655</wp:posOffset>
                      </wp:positionV>
                      <wp:extent cx="571500" cy="0"/>
                      <wp:effectExtent l="6350" t="6350" r="1270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2.65pt" to="9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Bv8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"/>
                  </w:pict>
                </mc:Fallback>
              </mc:AlternateContent>
            </w:r>
          </w:p>
          <w:p w:rsidR="00436A6B" w:rsidRPr="00F909E3" w:rsidRDefault="00436A6B" w:rsidP="00F158C7">
            <w:pPr>
              <w:widowControl w:val="0"/>
              <w:spacing w:line="240" w:lineRule="auto"/>
              <w:ind w:right="-97"/>
              <w:jc w:val="center"/>
            </w:pPr>
            <w:r w:rsidRPr="003348B5">
              <w:rPr>
                <w:sz w:val="26"/>
              </w:rPr>
              <w:t>Số:         /TB-UBND</w:t>
            </w:r>
          </w:p>
        </w:tc>
        <w:tc>
          <w:tcPr>
            <w:tcW w:w="6391" w:type="dxa"/>
          </w:tcPr>
          <w:p w:rsidR="00436A6B" w:rsidRPr="00F909E3" w:rsidRDefault="00436A6B" w:rsidP="00F158C7">
            <w:pPr>
              <w:widowControl w:val="0"/>
              <w:spacing w:line="240" w:lineRule="auto"/>
              <w:jc w:val="center"/>
            </w:pPr>
            <w:r>
              <w:rPr>
                <w:b/>
                <w:noProof/>
              </w:rPr>
              <mc:AlternateContent>
                <mc:Choice Requires="wps">
                  <w:drawing>
                    <wp:anchor distT="0" distB="0" distL="114300" distR="114300" simplePos="0" relativeHeight="251660288" behindDoc="0" locked="0" layoutInCell="1" allowOverlap="1">
                      <wp:simplePos x="0" y="0"/>
                      <wp:positionH relativeFrom="column">
                        <wp:posOffset>875030</wp:posOffset>
                      </wp:positionH>
                      <wp:positionV relativeFrom="paragraph">
                        <wp:posOffset>34290</wp:posOffset>
                      </wp:positionV>
                      <wp:extent cx="2171700" cy="0"/>
                      <wp:effectExtent l="6985" t="6985" r="1206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pt,2.7pt" to="239.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"/>
                  </w:pict>
                </mc:Fallback>
              </mc:AlternateContent>
            </w:r>
          </w:p>
          <w:p w:rsidR="00436A6B" w:rsidRPr="00F909E3" w:rsidRDefault="00436A6B" w:rsidP="00436A6B">
            <w:pPr>
              <w:widowControl w:val="0"/>
              <w:spacing w:line="240" w:lineRule="auto"/>
              <w:jc w:val="center"/>
              <w:rPr>
                <w:i/>
              </w:rPr>
            </w:pPr>
            <w:r w:rsidRPr="003348B5">
              <w:rPr>
                <w:i/>
                <w:sz w:val="26"/>
              </w:rPr>
              <w:t>Quảng Thái, ngày 03 tháng 12 năm 2020</w:t>
            </w:r>
          </w:p>
        </w:tc>
      </w:tr>
    </w:tbl>
    <w:p w:rsidR="00436A6B" w:rsidRPr="00F909E3" w:rsidRDefault="00436A6B" w:rsidP="00436A6B">
      <w:pPr>
        <w:spacing w:line="240" w:lineRule="auto"/>
        <w:jc w:val="center"/>
        <w:rPr>
          <w:b/>
        </w:rPr>
      </w:pPr>
    </w:p>
    <w:p w:rsidR="00436A6B" w:rsidRPr="003348B5" w:rsidRDefault="00436A6B" w:rsidP="00436A6B">
      <w:pPr>
        <w:spacing w:line="240" w:lineRule="auto"/>
        <w:jc w:val="center"/>
        <w:rPr>
          <w:b/>
        </w:rPr>
      </w:pPr>
      <w:r w:rsidRPr="003348B5">
        <w:rPr>
          <w:b/>
        </w:rPr>
        <w:t>THÔNG BÁO</w:t>
      </w:r>
    </w:p>
    <w:p w:rsidR="00436A6B" w:rsidRPr="003348B5" w:rsidRDefault="00436A6B" w:rsidP="00436A6B">
      <w:pPr>
        <w:spacing w:line="240" w:lineRule="auto"/>
        <w:jc w:val="center"/>
        <w:rPr>
          <w:b/>
        </w:rPr>
      </w:pPr>
      <w:r w:rsidRPr="003348B5">
        <w:rPr>
          <w:b/>
        </w:rPr>
        <w:t>Kết luận của UBND xã tại buổi làm việc với Hợp tác xã Tam Giang</w:t>
      </w:r>
    </w:p>
    <w:p w:rsidR="00436A6B" w:rsidRPr="003348B5" w:rsidRDefault="00436A6B" w:rsidP="00436A6B">
      <w:pPr>
        <w:spacing w:line="240" w:lineRule="auto"/>
        <w:jc w:val="center"/>
        <w:rPr>
          <w:b/>
        </w:rPr>
      </w:pPr>
      <w:r w:rsidRPr="003348B5">
        <w:rPr>
          <w:b/>
          <w:noProof/>
        </w:rPr>
        <mc:AlternateContent>
          <mc:Choice Requires="wps">
            <w:drawing>
              <wp:anchor distT="0" distB="0" distL="114300" distR="114300" simplePos="0" relativeHeight="251661312" behindDoc="0" locked="0" layoutInCell="1" allowOverlap="1" wp14:anchorId="57783F65" wp14:editId="3B24ED9E">
                <wp:simplePos x="0" y="0"/>
                <wp:positionH relativeFrom="column">
                  <wp:posOffset>2409825</wp:posOffset>
                </wp:positionH>
                <wp:positionV relativeFrom="paragraph">
                  <wp:posOffset>36830</wp:posOffset>
                </wp:positionV>
                <wp:extent cx="1143000" cy="0"/>
                <wp:effectExtent l="952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75pt,2.9pt" to="279.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"/>
            </w:pict>
          </mc:Fallback>
        </mc:AlternateContent>
      </w:r>
    </w:p>
    <w:p w:rsidR="00436A6B" w:rsidRPr="003348B5" w:rsidRDefault="00436A6B" w:rsidP="00436A6B">
      <w:pPr>
        <w:spacing w:before="120" w:after="120" w:line="240" w:lineRule="auto"/>
        <w:jc w:val="both"/>
      </w:pPr>
      <w:r w:rsidRPr="003348B5">
        <w:tab/>
        <w:t xml:space="preserve">Chiều ngày 03/12/2020, tại Hội trường UBND xã, đã tiến hành buổi làm việc </w:t>
      </w:r>
      <w:r w:rsidR="003348B5">
        <w:t>gi</w:t>
      </w:r>
      <w:r w:rsidR="003348B5" w:rsidRPr="003348B5">
        <w:t>ữa</w:t>
      </w:r>
      <w:r w:rsidR="003348B5">
        <w:t xml:space="preserve"> t</w:t>
      </w:r>
      <w:r w:rsidR="003348B5" w:rsidRPr="003348B5">
        <w:t>ập</w:t>
      </w:r>
      <w:r w:rsidR="003348B5">
        <w:t xml:space="preserve"> th</w:t>
      </w:r>
      <w:r w:rsidR="003348B5" w:rsidRPr="003348B5">
        <w:t>ể</w:t>
      </w:r>
      <w:r w:rsidR="003348B5">
        <w:t xml:space="preserve"> l</w:t>
      </w:r>
      <w:r w:rsidR="003348B5" w:rsidRPr="003348B5">
        <w:t>ã</w:t>
      </w:r>
      <w:r w:rsidR="003348B5">
        <w:t xml:space="preserve">nh </w:t>
      </w:r>
      <w:r w:rsidR="003348B5" w:rsidRPr="003348B5">
        <w:t>đạo</w:t>
      </w:r>
      <w:r w:rsidR="003348B5">
        <w:t xml:space="preserve"> x</w:t>
      </w:r>
      <w:r w:rsidR="003348B5" w:rsidRPr="003348B5">
        <w:t>ã</w:t>
      </w:r>
      <w:r w:rsidR="003348B5">
        <w:t xml:space="preserve"> </w:t>
      </w:r>
      <w:r w:rsidRPr="003348B5">
        <w:t>với Hợp tác xã Tam Giang về chỉ đạo nhiệm vụ tổ chức Đại hội thành viên Hợp tác xã nhiệm kỳ 2020- 2025.</w:t>
      </w:r>
    </w:p>
    <w:p w:rsidR="00436A6B" w:rsidRPr="003348B5" w:rsidRDefault="00436A6B" w:rsidP="00436A6B">
      <w:pPr>
        <w:spacing w:before="120" w:after="120" w:line="240" w:lineRule="auto"/>
        <w:ind w:firstLine="720"/>
        <w:jc w:val="both"/>
      </w:pPr>
      <w:r w:rsidRPr="003348B5">
        <w:t>Tham dự buổi làm việc có Đ/c Trần Hải- HUV- Bí thư Đảng ủy; Đc Trần Đức- Phó Bí thư Đảng ủy- Chủ tịch HĐND; Đ/c Phạm Công Phước- UVTV-Phó Chủ tịch UBND; Đc Văn Bửu – UVTV- Chủ tịch UBMT TQVN xã; Về phía Hợp tác xã có ông Hoàng Thanh Tuyền- Chủ tịch-Giám đốc</w:t>
      </w:r>
      <w:r w:rsidR="00407ECA">
        <w:t xml:space="preserve"> HT</w:t>
      </w:r>
      <w:r w:rsidR="00407ECA" w:rsidRPr="00407ECA">
        <w:t>X</w:t>
      </w:r>
      <w:r w:rsidRPr="003348B5">
        <w:t>; Ông Phạm Công Trạch- Phó Giám đốc; Ông Phạm Công Thành- Trưởng ban Kiểm soát HTX.</w:t>
      </w:r>
    </w:p>
    <w:p w:rsidR="00436A6B" w:rsidRPr="003348B5" w:rsidRDefault="00436A6B" w:rsidP="00436A6B">
      <w:pPr>
        <w:spacing w:before="120" w:after="120" w:line="240" w:lineRule="auto"/>
        <w:ind w:firstLine="720"/>
        <w:jc w:val="both"/>
      </w:pPr>
      <w:r w:rsidRPr="003348B5">
        <w:t>Sau khi đ/c Phạm Công Phước- Phó Chủ tịch UBND xã- Chủ trì cuộc họp đặt vấn đề, quán triệt các công văn chỉ đạo của UBND xã về đôn đốc Hợp tác xã hoàn tất các nội dung để chuẩn bị Đại hội theop kế hoạch. Các ý kiến tham gia làm rõ của các thành viên BGĐ Hợp tác xã, các ý kiến chỉ đạo, tham gia của các đồng chí lãnh đạo xã cùng các thành viên tham dự buổi làm việc. Đồng chí Phạm Công Phước – UVTV- Phó Chủ tịch UBND xã kết luận:</w:t>
      </w:r>
    </w:p>
    <w:p w:rsidR="00436A6B" w:rsidRPr="003348B5" w:rsidRDefault="00436A6B" w:rsidP="00436A6B">
      <w:pPr>
        <w:spacing w:before="120" w:after="120" w:line="240" w:lineRule="auto"/>
        <w:ind w:firstLine="720"/>
        <w:jc w:val="both"/>
      </w:pPr>
      <w:r w:rsidRPr="003348B5">
        <w:t xml:space="preserve">1. Căn cứ theo các công văn chỉ đạo của UBND xã, Yêu cầu Giám đốc Hợp tác xã Tam Giang tích cực chỉ đạo triển khai, hoàn thành các nội dung báo cáo( theo đề cương hướng dẫn), hoàn thành tổng hợp giới thiệu nhân sự (theo biểu mẫu). </w:t>
      </w:r>
    </w:p>
    <w:p w:rsidR="00436A6B" w:rsidRPr="003348B5" w:rsidRDefault="00436A6B" w:rsidP="00436A6B">
      <w:pPr>
        <w:spacing w:before="120" w:after="120" w:line="240" w:lineRule="auto"/>
        <w:ind w:firstLine="720"/>
        <w:jc w:val="both"/>
        <w:rPr>
          <w:b/>
        </w:rPr>
      </w:pPr>
      <w:r w:rsidRPr="003348B5">
        <w:t xml:space="preserve">Tất cả các văn bản </w:t>
      </w:r>
      <w:r w:rsidR="00C55C93" w:rsidRPr="003348B5">
        <w:t xml:space="preserve">Báo cáo </w:t>
      </w:r>
      <w:r w:rsidRPr="003348B5">
        <w:t xml:space="preserve">nội dung và </w:t>
      </w:r>
      <w:r w:rsidR="00C55C93" w:rsidRPr="003348B5">
        <w:t xml:space="preserve">Báo cáo </w:t>
      </w:r>
      <w:r w:rsidRPr="003348B5">
        <w:t xml:space="preserve">tổng hợp nhân sự( 05 bản) gửi về UBND xã </w:t>
      </w:r>
      <w:r w:rsidRPr="003348B5">
        <w:rPr>
          <w:b/>
        </w:rPr>
        <w:t xml:space="preserve">trước ngày 10/12/2020. </w:t>
      </w:r>
    </w:p>
    <w:p w:rsidR="00436A6B" w:rsidRPr="003348B5" w:rsidRDefault="00436A6B" w:rsidP="00436A6B">
      <w:pPr>
        <w:spacing w:before="120" w:after="120" w:line="240" w:lineRule="auto"/>
        <w:ind w:firstLine="720"/>
        <w:jc w:val="both"/>
        <w:rPr>
          <w:b/>
        </w:rPr>
      </w:pPr>
      <w:r w:rsidRPr="003348B5">
        <w:t xml:space="preserve">2.Hội đồng quản trị Hợp tác xã chủ động và chủ trì mời Lãnh đạo UBND xã, UBMT xã, </w:t>
      </w:r>
      <w:r w:rsidR="00C55C93" w:rsidRPr="003348B5">
        <w:t xml:space="preserve">cấp ủy các chi bộ, các đội trưởng, các nhân sự được giới thiệu và cán bộ cơ quan HTX để tổ chức Hội nghị chốt giới thiệu nhân sự </w:t>
      </w:r>
      <w:r w:rsidR="00C55C93" w:rsidRPr="003348B5">
        <w:rPr>
          <w:b/>
        </w:rPr>
        <w:t>trước ngày 14/12/2020.</w:t>
      </w:r>
    </w:p>
    <w:p w:rsidR="00C55C93" w:rsidRPr="003348B5" w:rsidRDefault="00C55C93" w:rsidP="00436A6B">
      <w:pPr>
        <w:spacing w:before="120" w:after="120" w:line="240" w:lineRule="auto"/>
        <w:ind w:firstLine="720"/>
        <w:jc w:val="both"/>
      </w:pPr>
      <w:r w:rsidRPr="003348B5">
        <w:t>Sau khi chốt, số lượng nhân sự HĐQT được giới thiệu để Đại hội bầu còn 03 người; Số lượng nhân sự giới thiệu để Đại hội bầu Ban Kiểm soát HTX còn 03 người.</w:t>
      </w:r>
    </w:p>
    <w:p w:rsidR="00C55C93" w:rsidRPr="003348B5" w:rsidRDefault="00C55C93" w:rsidP="00436A6B">
      <w:pPr>
        <w:spacing w:before="120" w:after="120" w:line="240" w:lineRule="auto"/>
        <w:ind w:firstLine="720"/>
        <w:jc w:val="both"/>
      </w:pPr>
      <w:r w:rsidRPr="003348B5">
        <w:t xml:space="preserve">Biên bản hội nghị chốt giới thiệu nhân sự gửi về UBND xã </w:t>
      </w:r>
      <w:r w:rsidRPr="003348B5">
        <w:rPr>
          <w:b/>
        </w:rPr>
        <w:t>trước ngày</w:t>
      </w:r>
      <w:r w:rsidRPr="003348B5">
        <w:t xml:space="preserve"> </w:t>
      </w:r>
      <w:r w:rsidRPr="003348B5">
        <w:rPr>
          <w:b/>
        </w:rPr>
        <w:t>15/12/2020</w:t>
      </w:r>
      <w:r w:rsidRPr="003348B5">
        <w:t>.</w:t>
      </w:r>
    </w:p>
    <w:p w:rsidR="00C55C93" w:rsidRPr="003348B5" w:rsidRDefault="00C55C93" w:rsidP="00436A6B">
      <w:pPr>
        <w:spacing w:before="120" w:after="120" w:line="240" w:lineRule="auto"/>
        <w:ind w:firstLine="720"/>
        <w:jc w:val="both"/>
      </w:pPr>
      <w:r w:rsidRPr="003348B5">
        <w:t xml:space="preserve">3.Thống nhất tổ chức Duyệt nội dung, nhân sự của HTX Tam Giang vào lúc </w:t>
      </w:r>
      <w:r w:rsidRPr="003348B5">
        <w:rPr>
          <w:b/>
        </w:rPr>
        <w:t>14h00, ngày 18/12/2020</w:t>
      </w:r>
      <w:r w:rsidRPr="003348B5">
        <w:t>. Địa điểm: Tại Hội trường UBND xã Quảng Thái.</w:t>
      </w:r>
    </w:p>
    <w:p w:rsidR="00C55C93" w:rsidRPr="003348B5" w:rsidRDefault="00C55C93" w:rsidP="00436A6B">
      <w:pPr>
        <w:spacing w:before="120" w:after="120" w:line="240" w:lineRule="auto"/>
        <w:ind w:firstLine="720"/>
        <w:jc w:val="both"/>
        <w:rPr>
          <w:b/>
        </w:rPr>
      </w:pPr>
      <w:r w:rsidRPr="003348B5">
        <w:t xml:space="preserve">4. Thời gian tổ chức Đại hội Thành viên Hợp tác xã: 01 ngày. Bắt đầu từ </w:t>
      </w:r>
      <w:r w:rsidRPr="003348B5">
        <w:rPr>
          <w:b/>
        </w:rPr>
        <w:t>7h30 ngày 25/12/2020.</w:t>
      </w:r>
    </w:p>
    <w:p w:rsidR="00C55C93" w:rsidRPr="003348B5" w:rsidRDefault="00C55C93" w:rsidP="00436A6B">
      <w:pPr>
        <w:spacing w:before="120" w:after="120" w:line="240" w:lineRule="auto"/>
        <w:ind w:firstLine="720"/>
        <w:jc w:val="both"/>
      </w:pPr>
      <w:r w:rsidRPr="003348B5">
        <w:t xml:space="preserve">5. Hội đồng quản trị, Ban Giám đốc HTX Tam Giang tích cực chỉ đạo các đội, đôn đốc thành viên HTX có diện tích bèo bồi lấp, nhanh chóng, tích cực vệ sinh đồng ruộng, lượm nhặt các vật dụng; </w:t>
      </w:r>
      <w:r w:rsidR="003E64D7">
        <w:t xml:space="preserve">hoàn thành xử lý bèo trên ruộng dứt điểm trước ngày </w:t>
      </w:r>
      <w:r w:rsidR="003E64D7">
        <w:lastRenderedPageBreak/>
        <w:t>1</w:t>
      </w:r>
      <w:r w:rsidR="004061F5">
        <w:t>0/12/2020. T</w:t>
      </w:r>
      <w:r w:rsidRPr="003348B5">
        <w:t>riển khai cày lật, rãi vôi để xử lý bèo, đảm bảo gieo sạ vụ Đông Xuân đúng tiến độ. Nghiêm cấm việc bỏ ruộng hoang. Kiểm tra chặt chẽ việc</w:t>
      </w:r>
      <w:r w:rsidR="003348B5" w:rsidRPr="003348B5">
        <w:t xml:space="preserve"> xử lý bèo, hỗ trợ xử lý bèo đúng đối tượng.</w:t>
      </w:r>
    </w:p>
    <w:p w:rsidR="003348B5" w:rsidRPr="003348B5" w:rsidRDefault="003348B5" w:rsidP="00436A6B">
      <w:pPr>
        <w:spacing w:before="120" w:after="120" w:line="240" w:lineRule="auto"/>
        <w:ind w:firstLine="720"/>
        <w:jc w:val="both"/>
      </w:pPr>
      <w:r w:rsidRPr="003348B5">
        <w:t xml:space="preserve">6. Ban giám đốc Hợp tác xã tích cực chỉ đạo công tác điều hành </w:t>
      </w:r>
      <w:r w:rsidR="006A28F4">
        <w:t>c</w:t>
      </w:r>
      <w:r w:rsidR="006A28F4" w:rsidRPr="006A28F4">
        <w:t>ác</w:t>
      </w:r>
      <w:r w:rsidR="006A28F4">
        <w:t xml:space="preserve"> kh</w:t>
      </w:r>
      <w:r w:rsidR="006A28F4" w:rsidRPr="006A28F4">
        <w:t>âu</w:t>
      </w:r>
      <w:r w:rsidRPr="003348B5">
        <w:t xml:space="preserve"> làm đất, nạo vét kênh mương dẫn, thoát nước. Tăng cường chỉ đạo các khâu điều hành để đảm bảo gieo sạ đúng ( sớm hơn) khung lịch thời vụ.</w:t>
      </w:r>
    </w:p>
    <w:p w:rsidR="003348B5" w:rsidRPr="003348B5" w:rsidRDefault="003348B5" w:rsidP="00436A6B">
      <w:pPr>
        <w:spacing w:before="120" w:after="120" w:line="240" w:lineRule="auto"/>
        <w:ind w:firstLine="720"/>
        <w:jc w:val="both"/>
      </w:pPr>
      <w:r w:rsidRPr="003348B5">
        <w:t xml:space="preserve">7. Giám đốc Hợp tác xã Tam Giang chịu trách nhiệm chính </w:t>
      </w:r>
      <w:r w:rsidR="00730A88">
        <w:t>trư</w:t>
      </w:r>
      <w:r w:rsidR="00730A88" w:rsidRPr="00730A88">
        <w:t>ớc</w:t>
      </w:r>
      <w:r w:rsidR="00730A88">
        <w:t xml:space="preserve"> BTV Đ</w:t>
      </w:r>
      <w:r w:rsidR="00730A88" w:rsidRPr="00730A88">
        <w:t>ảng</w:t>
      </w:r>
      <w:r w:rsidR="00730A88">
        <w:t xml:space="preserve"> </w:t>
      </w:r>
      <w:r w:rsidR="00730A88" w:rsidRPr="00730A88">
        <w:t>ủy</w:t>
      </w:r>
      <w:r w:rsidR="00730A88">
        <w:t>, l</w:t>
      </w:r>
      <w:r w:rsidR="00730A88" w:rsidRPr="00730A88">
        <w:t>ã</w:t>
      </w:r>
      <w:r w:rsidR="00730A88">
        <w:t xml:space="preserve">nh </w:t>
      </w:r>
      <w:r w:rsidR="00730A88" w:rsidRPr="00730A88">
        <w:t>đạo</w:t>
      </w:r>
      <w:r w:rsidR="00730A88">
        <w:t xml:space="preserve"> x</w:t>
      </w:r>
      <w:r w:rsidR="00730A88" w:rsidRPr="00730A88">
        <w:t>ã</w:t>
      </w:r>
      <w:r w:rsidR="00730A88">
        <w:t xml:space="preserve"> </w:t>
      </w:r>
      <w:r w:rsidRPr="003348B5">
        <w:t>trong việc thực hiện các nội dung kết luận trên đây.</w:t>
      </w:r>
    </w:p>
    <w:p w:rsidR="00436A6B" w:rsidRPr="003348B5" w:rsidRDefault="00436A6B" w:rsidP="00436A6B">
      <w:pPr>
        <w:spacing w:before="120" w:after="120" w:line="240" w:lineRule="auto"/>
        <w:ind w:firstLine="720"/>
        <w:jc w:val="both"/>
        <w:rPr>
          <w:b/>
          <w:i/>
        </w:rPr>
      </w:pPr>
      <w:r w:rsidRPr="003348B5">
        <w:rPr>
          <w:b/>
          <w:i/>
        </w:rPr>
        <w:t xml:space="preserve">Trên đây là Thông báo kết luận </w:t>
      </w:r>
      <w:r w:rsidR="003348B5" w:rsidRPr="003348B5">
        <w:rPr>
          <w:b/>
          <w:i/>
        </w:rPr>
        <w:t xml:space="preserve">buổi làm việc giữa lãnh đạo xã với Hợp tác xã Tam Giang. </w:t>
      </w:r>
      <w:r w:rsidRPr="003348B5">
        <w:rPr>
          <w:b/>
          <w:i/>
        </w:rPr>
        <w:t xml:space="preserve">UBND xã </w:t>
      </w:r>
      <w:r w:rsidR="003348B5" w:rsidRPr="003348B5">
        <w:rPr>
          <w:b/>
          <w:i/>
        </w:rPr>
        <w:t xml:space="preserve">yêu cầu các thành viên Ban giám đốc HTX </w:t>
      </w:r>
      <w:r w:rsidRPr="003348B5">
        <w:rPr>
          <w:b/>
          <w:i/>
        </w:rPr>
        <w:t>thực hiện nghiêm túc./.</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37"/>
        <w:gridCol w:w="3749"/>
      </w:tblGrid>
      <w:tr w:rsidR="00436A6B" w:rsidRPr="00F909E3" w:rsidTr="00F158C7">
        <w:tc>
          <w:tcPr>
            <w:tcW w:w="5637" w:type="dxa"/>
          </w:tcPr>
          <w:p w:rsidR="00436A6B" w:rsidRDefault="00436A6B" w:rsidP="00F158C7">
            <w:pPr>
              <w:jc w:val="both"/>
              <w:rPr>
                <w:b/>
                <w:i/>
                <w:sz w:val="22"/>
                <w:szCs w:val="22"/>
              </w:rPr>
            </w:pPr>
            <w:r w:rsidRPr="00F909E3">
              <w:rPr>
                <w:b/>
                <w:i/>
                <w:sz w:val="22"/>
                <w:szCs w:val="22"/>
              </w:rPr>
              <w:t>Nơi nhận:</w:t>
            </w:r>
          </w:p>
          <w:p w:rsidR="00436A6B" w:rsidRDefault="00436A6B" w:rsidP="00F158C7">
            <w:pPr>
              <w:jc w:val="both"/>
              <w:rPr>
                <w:sz w:val="22"/>
                <w:szCs w:val="22"/>
              </w:rPr>
            </w:pPr>
            <w:r>
              <w:rPr>
                <w:sz w:val="22"/>
                <w:szCs w:val="22"/>
              </w:rPr>
              <w:t>-UBND huyện;</w:t>
            </w:r>
          </w:p>
          <w:p w:rsidR="003348B5" w:rsidRDefault="003348B5" w:rsidP="00F158C7">
            <w:pPr>
              <w:jc w:val="both"/>
              <w:rPr>
                <w:sz w:val="22"/>
                <w:szCs w:val="22"/>
              </w:rPr>
            </w:pPr>
            <w:r>
              <w:rPr>
                <w:sz w:val="22"/>
                <w:szCs w:val="22"/>
              </w:rPr>
              <w:t>- Ph</w:t>
            </w:r>
            <w:r w:rsidRPr="003348B5">
              <w:rPr>
                <w:sz w:val="22"/>
                <w:szCs w:val="22"/>
              </w:rPr>
              <w:t>òng</w:t>
            </w:r>
            <w:r>
              <w:rPr>
                <w:sz w:val="22"/>
                <w:szCs w:val="22"/>
              </w:rPr>
              <w:t xml:space="preserve"> NN huy</w:t>
            </w:r>
            <w:r w:rsidRPr="003348B5">
              <w:rPr>
                <w:sz w:val="22"/>
                <w:szCs w:val="22"/>
              </w:rPr>
              <w:t>ện</w:t>
            </w:r>
            <w:r>
              <w:rPr>
                <w:sz w:val="22"/>
                <w:szCs w:val="22"/>
              </w:rPr>
              <w:t>;</w:t>
            </w:r>
          </w:p>
          <w:p w:rsidR="00436A6B" w:rsidRPr="00F909E3" w:rsidRDefault="00436A6B" w:rsidP="00F158C7">
            <w:pPr>
              <w:jc w:val="both"/>
              <w:rPr>
                <w:sz w:val="22"/>
                <w:szCs w:val="22"/>
              </w:rPr>
            </w:pPr>
            <w:r>
              <w:rPr>
                <w:sz w:val="22"/>
                <w:szCs w:val="22"/>
              </w:rPr>
              <w:t>-</w:t>
            </w:r>
            <w:r w:rsidRPr="00F909E3">
              <w:rPr>
                <w:sz w:val="22"/>
                <w:szCs w:val="22"/>
              </w:rPr>
              <w:t xml:space="preserve"> Thường trực Đảng ủy;</w:t>
            </w:r>
          </w:p>
          <w:p w:rsidR="00436A6B" w:rsidRPr="00F909E3" w:rsidRDefault="00436A6B" w:rsidP="00F158C7">
            <w:pPr>
              <w:jc w:val="both"/>
              <w:rPr>
                <w:sz w:val="22"/>
                <w:szCs w:val="22"/>
              </w:rPr>
            </w:pPr>
            <w:r w:rsidRPr="00F909E3">
              <w:rPr>
                <w:sz w:val="22"/>
                <w:szCs w:val="22"/>
              </w:rPr>
              <w:t>- Thường trực HĐND;</w:t>
            </w:r>
          </w:p>
          <w:p w:rsidR="00436A6B" w:rsidRDefault="00436A6B" w:rsidP="00F158C7">
            <w:pPr>
              <w:jc w:val="both"/>
              <w:rPr>
                <w:sz w:val="22"/>
                <w:szCs w:val="22"/>
              </w:rPr>
            </w:pPr>
            <w:r w:rsidRPr="00F909E3">
              <w:rPr>
                <w:sz w:val="22"/>
                <w:szCs w:val="22"/>
              </w:rPr>
              <w:t>- CT, PCT UBND;</w:t>
            </w:r>
          </w:p>
          <w:p w:rsidR="00436A6B" w:rsidRPr="00F909E3" w:rsidRDefault="00436A6B" w:rsidP="00F158C7">
            <w:pPr>
              <w:jc w:val="both"/>
              <w:rPr>
                <w:sz w:val="22"/>
                <w:szCs w:val="22"/>
              </w:rPr>
            </w:pPr>
            <w:r>
              <w:rPr>
                <w:sz w:val="22"/>
                <w:szCs w:val="22"/>
              </w:rPr>
              <w:t xml:space="preserve">- </w:t>
            </w:r>
            <w:r w:rsidR="003348B5">
              <w:rPr>
                <w:sz w:val="22"/>
                <w:szCs w:val="22"/>
              </w:rPr>
              <w:t>Thư</w:t>
            </w:r>
            <w:r w:rsidR="003348B5" w:rsidRPr="003348B5">
              <w:rPr>
                <w:sz w:val="22"/>
                <w:szCs w:val="22"/>
              </w:rPr>
              <w:t>ờng</w:t>
            </w:r>
            <w:r w:rsidR="003348B5">
              <w:rPr>
                <w:sz w:val="22"/>
                <w:szCs w:val="22"/>
              </w:rPr>
              <w:t xml:space="preserve"> tr</w:t>
            </w:r>
            <w:r w:rsidR="003348B5" w:rsidRPr="003348B5">
              <w:rPr>
                <w:sz w:val="22"/>
                <w:szCs w:val="22"/>
              </w:rPr>
              <w:t>ực</w:t>
            </w:r>
            <w:r w:rsidR="003348B5">
              <w:rPr>
                <w:sz w:val="22"/>
                <w:szCs w:val="22"/>
              </w:rPr>
              <w:t xml:space="preserve"> UBMT</w:t>
            </w:r>
            <w:r>
              <w:rPr>
                <w:sz w:val="22"/>
                <w:szCs w:val="22"/>
              </w:rPr>
              <w:t>;</w:t>
            </w:r>
          </w:p>
          <w:p w:rsidR="003348B5" w:rsidRDefault="00436A6B" w:rsidP="003348B5">
            <w:pPr>
              <w:jc w:val="both"/>
              <w:rPr>
                <w:sz w:val="22"/>
                <w:szCs w:val="22"/>
              </w:rPr>
            </w:pPr>
            <w:r w:rsidRPr="00F909E3">
              <w:rPr>
                <w:sz w:val="22"/>
                <w:szCs w:val="22"/>
              </w:rPr>
              <w:t>-</w:t>
            </w:r>
            <w:r w:rsidR="003348B5">
              <w:rPr>
                <w:sz w:val="22"/>
                <w:szCs w:val="22"/>
              </w:rPr>
              <w:t xml:space="preserve"> H</w:t>
            </w:r>
            <w:r w:rsidR="003348B5" w:rsidRPr="003348B5">
              <w:rPr>
                <w:sz w:val="22"/>
                <w:szCs w:val="22"/>
              </w:rPr>
              <w:t>Đ</w:t>
            </w:r>
            <w:r w:rsidR="003348B5">
              <w:rPr>
                <w:sz w:val="22"/>
                <w:szCs w:val="22"/>
              </w:rPr>
              <w:t>QT,</w:t>
            </w:r>
            <w:r w:rsidRPr="00F909E3">
              <w:rPr>
                <w:sz w:val="22"/>
                <w:szCs w:val="22"/>
              </w:rPr>
              <w:t xml:space="preserve"> </w:t>
            </w:r>
            <w:r>
              <w:rPr>
                <w:sz w:val="22"/>
                <w:szCs w:val="22"/>
              </w:rPr>
              <w:t>Giám đố</w:t>
            </w:r>
            <w:r w:rsidR="003348B5">
              <w:rPr>
                <w:sz w:val="22"/>
                <w:szCs w:val="22"/>
              </w:rPr>
              <w:t>, PG</w:t>
            </w:r>
            <w:r w:rsidR="003348B5" w:rsidRPr="003348B5">
              <w:rPr>
                <w:sz w:val="22"/>
                <w:szCs w:val="22"/>
              </w:rPr>
              <w:t>Đ</w:t>
            </w:r>
            <w:r w:rsidR="003348B5">
              <w:rPr>
                <w:sz w:val="22"/>
                <w:szCs w:val="22"/>
              </w:rPr>
              <w:t xml:space="preserve"> </w:t>
            </w:r>
            <w:r w:rsidRPr="00F909E3">
              <w:rPr>
                <w:sz w:val="22"/>
                <w:szCs w:val="22"/>
              </w:rPr>
              <w:t>HTX;</w:t>
            </w:r>
            <w:r>
              <w:rPr>
                <w:sz w:val="22"/>
                <w:szCs w:val="22"/>
              </w:rPr>
              <w:t xml:space="preserve"> </w:t>
            </w:r>
          </w:p>
          <w:p w:rsidR="00436A6B" w:rsidRPr="00F909E3" w:rsidRDefault="003348B5" w:rsidP="003348B5">
            <w:pPr>
              <w:jc w:val="both"/>
            </w:pPr>
            <w:r>
              <w:rPr>
                <w:sz w:val="22"/>
                <w:szCs w:val="22"/>
              </w:rPr>
              <w:t>- Lưu: VP</w:t>
            </w:r>
            <w:r w:rsidR="00436A6B" w:rsidRPr="00F909E3">
              <w:rPr>
                <w:sz w:val="22"/>
                <w:szCs w:val="22"/>
              </w:rPr>
              <w:t>.</w:t>
            </w:r>
          </w:p>
        </w:tc>
        <w:tc>
          <w:tcPr>
            <w:tcW w:w="3749" w:type="dxa"/>
          </w:tcPr>
          <w:p w:rsidR="00436A6B" w:rsidRPr="00F909E3" w:rsidRDefault="00436A6B" w:rsidP="00F158C7">
            <w:pPr>
              <w:jc w:val="center"/>
              <w:rPr>
                <w:b/>
                <w:sz w:val="26"/>
              </w:rPr>
            </w:pPr>
            <w:r w:rsidRPr="00F909E3">
              <w:rPr>
                <w:b/>
                <w:sz w:val="26"/>
              </w:rPr>
              <w:t>TM. ỦY BAN NHÂN DÂN</w:t>
            </w:r>
          </w:p>
          <w:p w:rsidR="00436A6B" w:rsidRPr="00F909E3" w:rsidRDefault="00436A6B" w:rsidP="00F158C7">
            <w:pPr>
              <w:jc w:val="center"/>
              <w:rPr>
                <w:b/>
                <w:sz w:val="26"/>
              </w:rPr>
            </w:pPr>
            <w:r w:rsidRPr="00F909E3">
              <w:rPr>
                <w:b/>
                <w:sz w:val="26"/>
              </w:rPr>
              <w:t>KT. CHỦ TỊCH</w:t>
            </w:r>
          </w:p>
          <w:p w:rsidR="00436A6B" w:rsidRPr="00F909E3" w:rsidRDefault="00436A6B" w:rsidP="00F158C7">
            <w:pPr>
              <w:jc w:val="center"/>
              <w:rPr>
                <w:b/>
                <w:sz w:val="26"/>
              </w:rPr>
            </w:pPr>
            <w:r w:rsidRPr="00F909E3">
              <w:rPr>
                <w:b/>
                <w:sz w:val="26"/>
              </w:rPr>
              <w:t>PHÓ CHỦ TỊCH</w:t>
            </w:r>
          </w:p>
          <w:p w:rsidR="00436A6B" w:rsidRPr="00F909E3" w:rsidRDefault="00436A6B" w:rsidP="00F158C7">
            <w:pPr>
              <w:jc w:val="center"/>
              <w:rPr>
                <w:b/>
              </w:rPr>
            </w:pPr>
          </w:p>
          <w:p w:rsidR="00436A6B" w:rsidRPr="00F909E3" w:rsidRDefault="00436A6B" w:rsidP="00F158C7">
            <w:pPr>
              <w:jc w:val="center"/>
              <w:rPr>
                <w:b/>
              </w:rPr>
            </w:pPr>
          </w:p>
          <w:p w:rsidR="00436A6B" w:rsidRDefault="00436A6B" w:rsidP="00F158C7">
            <w:pPr>
              <w:jc w:val="center"/>
              <w:rPr>
                <w:b/>
              </w:rPr>
            </w:pPr>
          </w:p>
          <w:p w:rsidR="00436A6B" w:rsidRPr="00F909E3" w:rsidRDefault="00436A6B" w:rsidP="00F158C7">
            <w:pPr>
              <w:jc w:val="center"/>
              <w:rPr>
                <w:b/>
              </w:rPr>
            </w:pPr>
          </w:p>
          <w:p w:rsidR="00436A6B" w:rsidRPr="00F909E3" w:rsidRDefault="00436A6B" w:rsidP="00F158C7">
            <w:pPr>
              <w:jc w:val="center"/>
              <w:rPr>
                <w:b/>
              </w:rPr>
            </w:pPr>
          </w:p>
          <w:p w:rsidR="00436A6B" w:rsidRPr="00F909E3" w:rsidRDefault="00436A6B" w:rsidP="00F158C7">
            <w:pPr>
              <w:jc w:val="center"/>
              <w:rPr>
                <w:b/>
              </w:rPr>
            </w:pPr>
            <w:r w:rsidRPr="003348B5">
              <w:rPr>
                <w:b/>
                <w:sz w:val="28"/>
              </w:rPr>
              <w:t>Phạm Công Phước</w:t>
            </w:r>
          </w:p>
        </w:tc>
      </w:tr>
    </w:tbl>
    <w:p w:rsidR="00436A6B" w:rsidRDefault="00436A6B" w:rsidP="00436A6B"/>
    <w:p w:rsidR="00237964" w:rsidRDefault="00237964"/>
    <w:sectPr w:rsidR="00237964" w:rsidSect="003348B5">
      <w:pgSz w:w="12240" w:h="15840"/>
      <w:pgMar w:top="851" w:right="1041" w:bottom="993"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5"/>
  <w:proofState w:spelling="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6A6B"/>
    <w:rsid w:val="00025DB1"/>
    <w:rsid w:val="00237964"/>
    <w:rsid w:val="003348B5"/>
    <w:rsid w:val="003E64D7"/>
    <w:rsid w:val="004061F5"/>
    <w:rsid w:val="00407ECA"/>
    <w:rsid w:val="00436A6B"/>
    <w:rsid w:val="006A28F4"/>
    <w:rsid w:val="00730A88"/>
    <w:rsid w:val="00C5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9FB0A"/>
  <w15:docId w15:val="{BD5D9B09-C333-254E-9E10-2D4B39B7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436A6B"/>
    <w:pPr>
      <w:spacing w:after="0"/>
    </w:pPr>
    <w:rPr>
      <w:rFonts w:cs="Times New Roman"/>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rsid w:val="00436A6B"/>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Công Phước Phạm</cp:lastModifiedBy>
  <cp:revision>2</cp:revision>
  <dcterms:created xsi:type="dcterms:W3CDTF">2020-12-04T03:11:00Z</dcterms:created>
  <dcterms:modified xsi:type="dcterms:W3CDTF">2020-12-04T03:11:00Z</dcterms:modified>
</cp:coreProperties>
</file>