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DA" w:rsidRPr="009F17BC" w:rsidRDefault="00CE43B4" w:rsidP="00C364A4">
      <w:pPr>
        <w:widowControl w:val="0"/>
        <w:jc w:val="center"/>
        <w:rPr>
          <w:sz w:val="28"/>
          <w:szCs w:val="28"/>
          <w:lang w:val="en-US"/>
        </w:rPr>
      </w:pPr>
      <w:r w:rsidRPr="00963F60">
        <w:rPr>
          <w:sz w:val="28"/>
          <w:szCs w:val="28"/>
        </w:rPr>
        <w:t>Phụ lục</w:t>
      </w:r>
      <w:r w:rsidR="009F17BC">
        <w:rPr>
          <w:sz w:val="28"/>
          <w:szCs w:val="28"/>
          <w:lang w:val="en-US"/>
        </w:rPr>
        <w:t xml:space="preserve"> I</w:t>
      </w:r>
    </w:p>
    <w:p w:rsidR="00C364A4" w:rsidRPr="00963F60" w:rsidRDefault="0099736A" w:rsidP="00C364A4">
      <w:pPr>
        <w:widowControl w:val="0"/>
        <w:jc w:val="center"/>
        <w:rPr>
          <w:b/>
          <w:spacing w:val="-6"/>
          <w:sz w:val="28"/>
          <w:szCs w:val="28"/>
          <w:lang w:val="en-US"/>
        </w:rPr>
      </w:pPr>
      <w:r w:rsidRPr="00963F60">
        <w:rPr>
          <w:b/>
          <w:spacing w:val="-6"/>
          <w:sz w:val="28"/>
          <w:szCs w:val="28"/>
          <w:lang w:val="en-US"/>
        </w:rPr>
        <w:t xml:space="preserve">DANH MỤC </w:t>
      </w:r>
      <w:r w:rsidR="00C364A4" w:rsidRPr="00963F60">
        <w:rPr>
          <w:b/>
          <w:spacing w:val="-6"/>
          <w:sz w:val="28"/>
          <w:szCs w:val="28"/>
        </w:rPr>
        <w:t>THỦ TỤC HÀNH CHÍNH ĐƯỢC SỬA ĐỔI, BỔ SUNG TRONG LĨNH VỰC CHỨNG THỰC</w:t>
      </w:r>
    </w:p>
    <w:p w:rsidR="00C364A4" w:rsidRPr="00963F60" w:rsidRDefault="00C364A4" w:rsidP="00C364A4">
      <w:pPr>
        <w:widowControl w:val="0"/>
        <w:jc w:val="center"/>
        <w:rPr>
          <w:b/>
          <w:spacing w:val="-6"/>
          <w:sz w:val="28"/>
          <w:szCs w:val="28"/>
        </w:rPr>
      </w:pPr>
      <w:r w:rsidRPr="00963F60">
        <w:rPr>
          <w:b/>
          <w:spacing w:val="-6"/>
          <w:sz w:val="28"/>
          <w:szCs w:val="28"/>
        </w:rPr>
        <w:t xml:space="preserve"> THUỘC</w:t>
      </w:r>
      <w:r w:rsidRPr="00963F60">
        <w:rPr>
          <w:b/>
          <w:spacing w:val="-6"/>
          <w:sz w:val="28"/>
          <w:szCs w:val="28"/>
          <w:lang w:val="en-US"/>
        </w:rPr>
        <w:t xml:space="preserve"> THẨM QUYỀN GIẢI QUYẾT </w:t>
      </w:r>
      <w:r w:rsidRPr="00963F60">
        <w:rPr>
          <w:b/>
          <w:spacing w:val="-6"/>
          <w:sz w:val="28"/>
          <w:szCs w:val="28"/>
        </w:rPr>
        <w:t>CỦA SỞ TƯ PHÁP</w:t>
      </w:r>
      <w:r w:rsidRPr="00963F60">
        <w:rPr>
          <w:b/>
          <w:i/>
          <w:spacing w:val="-6"/>
          <w:sz w:val="28"/>
          <w:szCs w:val="28"/>
        </w:rPr>
        <w:t xml:space="preserve"> </w:t>
      </w:r>
    </w:p>
    <w:p w:rsidR="00C364A4" w:rsidRPr="00963F60" w:rsidRDefault="00C364A4" w:rsidP="00C364A4">
      <w:pPr>
        <w:widowControl w:val="0"/>
        <w:jc w:val="center"/>
        <w:rPr>
          <w:b/>
          <w:bCs/>
          <w:sz w:val="28"/>
          <w:szCs w:val="28"/>
        </w:rPr>
      </w:pPr>
      <w:r w:rsidRPr="00963F60">
        <w:rPr>
          <w:i/>
          <w:sz w:val="28"/>
          <w:szCs w:val="28"/>
        </w:rPr>
        <w:t>(Kèm theo Quyết định số ……….ngày … tháng … năm 2020</w:t>
      </w:r>
      <w:r w:rsidR="00B75CB0">
        <w:rPr>
          <w:i/>
          <w:sz w:val="28"/>
          <w:szCs w:val="28"/>
          <w:lang w:val="en-US"/>
        </w:rPr>
        <w:t xml:space="preserve"> </w:t>
      </w:r>
      <w:r w:rsidRPr="00963F60">
        <w:rPr>
          <w:i/>
          <w:sz w:val="28"/>
          <w:szCs w:val="28"/>
        </w:rPr>
        <w:t xml:space="preserve"> của </w:t>
      </w:r>
      <w:r w:rsidRPr="00963F60">
        <w:rPr>
          <w:i/>
          <w:sz w:val="28"/>
          <w:szCs w:val="28"/>
          <w:lang w:val="en-US"/>
        </w:rPr>
        <w:t xml:space="preserve">Chủ tịch </w:t>
      </w:r>
      <w:r w:rsidRPr="00963F60">
        <w:rPr>
          <w:i/>
          <w:sz w:val="28"/>
          <w:szCs w:val="28"/>
        </w:rPr>
        <w:t>UBND tỉnh Thừa Thiên Huế)</w:t>
      </w:r>
    </w:p>
    <w:p w:rsidR="00C364A4" w:rsidRPr="00DF1B1E" w:rsidRDefault="00C364A4" w:rsidP="00C364A4">
      <w:pPr>
        <w:widowControl w:val="0"/>
        <w:jc w:val="center"/>
        <w:rPr>
          <w:sz w:val="26"/>
          <w:szCs w:val="26"/>
          <w:lang w:val="en-US"/>
        </w:rPr>
      </w:pPr>
      <w:r w:rsidRPr="00DF1B1E">
        <w:rPr>
          <w:i/>
          <w:noProof/>
          <w:sz w:val="26"/>
          <w:szCs w:val="26"/>
          <w:lang w:val="en-US" w:eastAsia="en-US"/>
        </w:rPr>
        <mc:AlternateContent>
          <mc:Choice Requires="wps">
            <w:drawing>
              <wp:anchor distT="0" distB="0" distL="114300" distR="114300" simplePos="0" relativeHeight="251659264" behindDoc="0" locked="0" layoutInCell="1" allowOverlap="1" wp14:anchorId="787513B6" wp14:editId="3E823616">
                <wp:simplePos x="0" y="0"/>
                <wp:positionH relativeFrom="column">
                  <wp:posOffset>3380740</wp:posOffset>
                </wp:positionH>
                <wp:positionV relativeFrom="paragraph">
                  <wp:posOffset>11430</wp:posOffset>
                </wp:positionV>
                <wp:extent cx="2628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2pt;margin-top:.9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"/>
            </w:pict>
          </mc:Fallback>
        </mc:AlternateContent>
      </w:r>
    </w:p>
    <w:p w:rsidR="00870C09" w:rsidRPr="00B07FC5" w:rsidRDefault="00870C09" w:rsidP="00B07FC5">
      <w:pPr>
        <w:widowControl w:val="0"/>
        <w:ind w:firstLine="720"/>
        <w:jc w:val="both"/>
        <w:rPr>
          <w:sz w:val="26"/>
          <w:szCs w:val="26"/>
          <w:lang w:val="en-US"/>
        </w:rPr>
      </w:pP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6"/>
        <w:gridCol w:w="2178"/>
        <w:gridCol w:w="3739"/>
        <w:gridCol w:w="1954"/>
        <w:gridCol w:w="1647"/>
        <w:gridCol w:w="5193"/>
      </w:tblGrid>
      <w:tr w:rsidR="00261117" w:rsidRPr="00DF1B1E" w:rsidTr="00522BD1">
        <w:trPr>
          <w:trHeight w:val="713"/>
          <w:tblHeader/>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TT</w:t>
            </w:r>
          </w:p>
        </w:tc>
        <w:tc>
          <w:tcPr>
            <w:tcW w:w="2178" w:type="dxa"/>
            <w:shd w:val="clear" w:color="auto" w:fill="auto"/>
            <w:vAlign w:val="center"/>
          </w:tcPr>
          <w:p w:rsidR="00C364A4" w:rsidRPr="00DF1B1E" w:rsidRDefault="00C364A4" w:rsidP="00C56A5F">
            <w:pPr>
              <w:widowControl w:val="0"/>
              <w:jc w:val="center"/>
              <w:rPr>
                <w:rFonts w:eastAsia="Calibri"/>
                <w:b/>
                <w:sz w:val="26"/>
                <w:szCs w:val="26"/>
                <w:lang w:val="en-US"/>
              </w:rPr>
            </w:pPr>
            <w:r w:rsidRPr="00DF1B1E">
              <w:rPr>
                <w:rFonts w:eastAsia="Calibri"/>
                <w:b/>
                <w:sz w:val="26"/>
                <w:szCs w:val="26"/>
              </w:rPr>
              <w:t>Tên Thủ tục hành chính</w:t>
            </w:r>
            <w:r w:rsidRPr="00DF1B1E">
              <w:rPr>
                <w:rFonts w:eastAsia="Calibri"/>
                <w:b/>
                <w:sz w:val="26"/>
                <w:szCs w:val="26"/>
                <w:lang w:val="en-US"/>
              </w:rPr>
              <w:t xml:space="preserve">/ </w:t>
            </w:r>
            <w:r w:rsidR="00E169B6" w:rsidRPr="00DF1B1E">
              <w:rPr>
                <w:rFonts w:eastAsia="Calibri"/>
                <w:b/>
                <w:sz w:val="26"/>
                <w:szCs w:val="26"/>
                <w:lang w:val="en-US"/>
              </w:rPr>
              <w:t>(</w:t>
            </w:r>
            <w:r w:rsidRPr="00DF1B1E">
              <w:rPr>
                <w:rFonts w:eastAsia="Calibri"/>
                <w:b/>
                <w:sz w:val="26"/>
                <w:szCs w:val="26"/>
                <w:lang w:val="en-US"/>
              </w:rPr>
              <w:t>Mã hồ sơ</w:t>
            </w:r>
            <w:r w:rsidR="00E169B6" w:rsidRPr="00DF1B1E">
              <w:rPr>
                <w:rFonts w:eastAsia="Calibri"/>
                <w:b/>
                <w:sz w:val="26"/>
                <w:szCs w:val="26"/>
                <w:lang w:val="en-US"/>
              </w:rPr>
              <w:t>)</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Thời hạn giải quyết</w:t>
            </w:r>
          </w:p>
        </w:tc>
        <w:tc>
          <w:tcPr>
            <w:tcW w:w="1954" w:type="dxa"/>
            <w:shd w:val="clear" w:color="auto" w:fill="auto"/>
            <w:vAlign w:val="center"/>
          </w:tcPr>
          <w:p w:rsidR="004A23DE" w:rsidRPr="00DF1B1E" w:rsidRDefault="00C364A4" w:rsidP="00C56A5F">
            <w:pPr>
              <w:widowControl w:val="0"/>
              <w:jc w:val="center"/>
              <w:rPr>
                <w:rFonts w:eastAsia="Calibri"/>
                <w:b/>
                <w:sz w:val="26"/>
                <w:szCs w:val="26"/>
                <w:lang w:val="en-US"/>
              </w:rPr>
            </w:pPr>
            <w:r w:rsidRPr="00DF1B1E">
              <w:rPr>
                <w:rFonts w:eastAsia="Calibri"/>
                <w:b/>
                <w:sz w:val="26"/>
                <w:szCs w:val="26"/>
              </w:rPr>
              <w:t>Địa điểm</w:t>
            </w:r>
          </w:p>
          <w:p w:rsidR="00C364A4" w:rsidRPr="00DF1B1E" w:rsidRDefault="004A23DE" w:rsidP="00C56A5F">
            <w:pPr>
              <w:widowControl w:val="0"/>
              <w:jc w:val="center"/>
              <w:rPr>
                <w:rFonts w:eastAsia="Calibri"/>
                <w:b/>
                <w:sz w:val="26"/>
                <w:szCs w:val="26"/>
              </w:rPr>
            </w:pPr>
            <w:r w:rsidRPr="00DF1B1E">
              <w:rPr>
                <w:rFonts w:eastAsia="Calibri"/>
                <w:b/>
                <w:sz w:val="26"/>
                <w:szCs w:val="26"/>
                <w:lang w:val="en-US"/>
              </w:rPr>
              <w:t xml:space="preserve">Tiếp </w:t>
            </w:r>
            <w:r w:rsidR="00C364A4" w:rsidRPr="00DF1B1E">
              <w:rPr>
                <w:rFonts w:eastAsia="Calibri"/>
                <w:b/>
                <w:sz w:val="26"/>
                <w:szCs w:val="26"/>
                <w:lang w:val="en-US"/>
              </w:rPr>
              <w:t>nhậ</w:t>
            </w:r>
            <w:r w:rsidR="00E169B6" w:rsidRPr="00DF1B1E">
              <w:rPr>
                <w:rFonts w:eastAsia="Calibri"/>
                <w:b/>
                <w:sz w:val="26"/>
                <w:szCs w:val="26"/>
                <w:lang w:val="en-US"/>
              </w:rPr>
              <w:t>n/</w:t>
            </w:r>
            <w:r w:rsidR="00C364A4" w:rsidRPr="00DF1B1E">
              <w:rPr>
                <w:rFonts w:eastAsia="Calibri"/>
                <w:b/>
                <w:sz w:val="26"/>
                <w:szCs w:val="26"/>
                <w:lang w:val="en-US"/>
              </w:rPr>
              <w:t xml:space="preserve"> </w:t>
            </w:r>
            <w:r w:rsidRPr="00DF1B1E">
              <w:rPr>
                <w:rFonts w:eastAsia="Calibri"/>
                <w:b/>
                <w:sz w:val="26"/>
                <w:szCs w:val="26"/>
              </w:rPr>
              <w:t xml:space="preserve">Thực </w:t>
            </w:r>
            <w:r w:rsidR="00C364A4" w:rsidRPr="00DF1B1E">
              <w:rPr>
                <w:rFonts w:eastAsia="Calibri"/>
                <w:b/>
                <w:sz w:val="26"/>
                <w:szCs w:val="26"/>
              </w:rPr>
              <w:t>hiện</w:t>
            </w: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Phí, lệ phí (nếu có)</w:t>
            </w: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Căn cứ pháp lý</w:t>
            </w:r>
          </w:p>
        </w:tc>
      </w:tr>
      <w:tr w:rsidR="00261117" w:rsidRPr="00DF1B1E" w:rsidTr="00522BD1">
        <w:trPr>
          <w:trHeight w:val="713"/>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p>
        </w:tc>
        <w:tc>
          <w:tcPr>
            <w:tcW w:w="2178"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I. Thủ tục hành chính áp dụng chung</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p>
        </w:tc>
        <w:tc>
          <w:tcPr>
            <w:tcW w:w="1954" w:type="dxa"/>
            <w:shd w:val="clear" w:color="auto" w:fill="auto"/>
            <w:vAlign w:val="center"/>
          </w:tcPr>
          <w:p w:rsidR="00C364A4" w:rsidRPr="00DF1B1E" w:rsidRDefault="00C364A4" w:rsidP="00C56A5F">
            <w:pPr>
              <w:widowControl w:val="0"/>
              <w:jc w:val="center"/>
              <w:rPr>
                <w:rFonts w:eastAsia="Calibri"/>
                <w:b/>
                <w:sz w:val="26"/>
                <w:szCs w:val="26"/>
              </w:rPr>
            </w:pP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bản sao từ bản chính giấy tờ, văn bản do cơ quan tổ chức có thẩm quyền của Việt Nam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2.000815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w:t>
            </w:r>
            <w:r w:rsidRPr="00DF1B1E">
              <w:rPr>
                <w:rFonts w:eastAsia="Calibri"/>
                <w:sz w:val="26"/>
                <w:szCs w:val="26"/>
              </w:rPr>
              <w:lastRenderedPageBreak/>
              <w:t>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E169B6" w:rsidRPr="00DF1B1E" w:rsidRDefault="00C364A4" w:rsidP="00E77C15">
            <w:pPr>
              <w:spacing w:before="80" w:after="80"/>
              <w:jc w:val="both"/>
              <w:rPr>
                <w:i/>
                <w:sz w:val="26"/>
                <w:szCs w:val="26"/>
                <w:lang w:val="nl-NL"/>
              </w:rPr>
            </w:pPr>
            <w:r w:rsidRPr="00DF1B1E">
              <w:rPr>
                <w:rFonts w:eastAsia="Calibri"/>
                <w:i/>
                <w:sz w:val="26"/>
                <w:szCs w:val="26"/>
                <w:lang w:val="en-US"/>
              </w:rPr>
              <w:lastRenderedPageBreak/>
              <w:t>Trung tâm Hành chính công cấp huyện;</w:t>
            </w:r>
            <w:r w:rsidR="00E169B6"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100A84" w:rsidRPr="00DF1B1E">
              <w:rPr>
                <w:rFonts w:eastAsia="Calibri"/>
                <w:i/>
                <w:sz w:val="26"/>
                <w:szCs w:val="26"/>
                <w:lang w:val="en-US"/>
              </w:rPr>
              <w:t>p xã;</w:t>
            </w:r>
            <w:r w:rsidR="00E169B6" w:rsidRPr="00DF1B1E">
              <w:rPr>
                <w:rFonts w:eastAsia="Calibri"/>
                <w:i/>
                <w:sz w:val="26"/>
                <w:szCs w:val="26"/>
                <w:lang w:val="en-US"/>
              </w:rPr>
              <w:t xml:space="preserve"> </w:t>
            </w:r>
            <w:r w:rsidR="00100A84" w:rsidRPr="00DF1B1E">
              <w:rPr>
                <w:i/>
                <w:sz w:val="26"/>
                <w:szCs w:val="26"/>
                <w:lang w:val="nl-NL"/>
              </w:rPr>
              <w:t xml:space="preserve">Tổ chức </w:t>
            </w:r>
            <w:r w:rsidR="00E169B6" w:rsidRPr="00DF1B1E">
              <w:rPr>
                <w:i/>
                <w:sz w:val="26"/>
                <w:szCs w:val="26"/>
                <w:lang w:val="nl-NL"/>
              </w:rPr>
              <w:t>hành nghề công chứng/ UBND cấp huyện, UBND cấp xã, Tổ chức hành nghề công chứng.</w:t>
            </w:r>
          </w:p>
          <w:p w:rsidR="00100A84" w:rsidRPr="00DF1B1E" w:rsidRDefault="00100A84" w:rsidP="00E77C15">
            <w:pPr>
              <w:spacing w:before="80" w:after="8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2.000843</w:t>
            </w:r>
            <w:r w:rsidR="00CD1018"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w:t>
            </w:r>
            <w:r w:rsidRPr="00DF1B1E">
              <w:rPr>
                <w:rFonts w:eastAsia="Calibri"/>
                <w:sz w:val="26"/>
                <w:szCs w:val="26"/>
              </w:rPr>
              <w:lastRenderedPageBreak/>
              <w:t>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B65049"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 Trung tâm Hành chính công cấp huyện;</w:t>
            </w:r>
            <w:r w:rsidR="00EB1C35" w:rsidRPr="00DF1B1E">
              <w:rPr>
                <w:rFonts w:eastAsia="Calibri"/>
                <w:i/>
                <w:sz w:val="26"/>
                <w:szCs w:val="26"/>
                <w:lang w:val="en-US"/>
              </w:rPr>
              <w:t xml:space="preserve"> </w:t>
            </w:r>
            <w:r w:rsidR="00EB1C35" w:rsidRPr="00DF1B1E">
              <w:rPr>
                <w:i/>
                <w:sz w:val="26"/>
                <w:szCs w:val="26"/>
                <w:lang w:val="nl-NL"/>
              </w:rPr>
              <w:t>Tổ chức hành nghề công chứng/ UBND cấp huyện;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en-US"/>
              </w:rPr>
              <w:t>(</w:t>
            </w: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2.000884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 xml:space="preserve">- </w:t>
            </w:r>
            <w:r w:rsidRPr="00DF1B1E">
              <w:rPr>
                <w:rFonts w:eastAsia="Calibri"/>
                <w:sz w:val="26"/>
                <w:szCs w:val="26"/>
              </w:rPr>
              <w:t>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57684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huyện;</w:t>
            </w:r>
            <w:r w:rsidR="00C338DC"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576844" w:rsidRPr="00DF1B1E">
              <w:rPr>
                <w:rFonts w:eastAsia="Calibri"/>
                <w:i/>
                <w:sz w:val="26"/>
                <w:szCs w:val="26"/>
                <w:lang w:val="en-US"/>
              </w:rPr>
              <w:t>p xã;</w:t>
            </w:r>
            <w:r w:rsidR="00C338DC" w:rsidRPr="00DF1B1E">
              <w:rPr>
                <w:rFonts w:eastAsia="Calibri"/>
                <w:i/>
                <w:sz w:val="26"/>
                <w:szCs w:val="26"/>
                <w:lang w:val="en-US"/>
              </w:rPr>
              <w:t xml:space="preserve"> </w:t>
            </w:r>
            <w:r w:rsidR="00C338DC" w:rsidRPr="00DF1B1E">
              <w:rPr>
                <w:i/>
                <w:sz w:val="26"/>
                <w:szCs w:val="26"/>
                <w:lang w:val="nl-NL"/>
              </w:rPr>
              <w:t>Tổ chức hành nghề công chứng/ UBND cấp huyện; UBND cấp xã;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10.000đồng/trường hợp (trường hợp được tính là một hoặc nhiều chữ ký trong một giấy tờ, 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việc sửa đổi, bổ sung, hủy bỏ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2.000913</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9B5CA9"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D75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30.000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sửa lỗi sai sót trong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2.000927</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3952ED" w:rsidRPr="00DF1B1E">
              <w:rPr>
                <w:rFonts w:eastAsia="Calibri"/>
                <w:i/>
                <w:sz w:val="26"/>
                <w:szCs w:val="26"/>
                <w:lang w:val="en-US"/>
              </w:rPr>
              <w:t xml:space="preserve">n;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3952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25.000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cấp bản sao có chứng thực từ bản chính hợp đồng, giao dịch đã được chứng thực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2.000942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C64915"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64915"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xml:space="preserve">- Tối đa thu không quá 200.000 </w:t>
            </w:r>
            <w:r w:rsidRPr="00DF1B1E">
              <w:rPr>
                <w:rFonts w:eastAsia="Calibri"/>
                <w:sz w:val="26"/>
                <w:szCs w:val="26"/>
                <w:lang w:val="nl-NL"/>
              </w:rPr>
              <w:lastRenderedPageBreak/>
              <w:t>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lastRenderedPageBreak/>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 Thủ tục hành chính cấp huyện</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là cộng tác viên dịch thuật của Phòng Tư pháp</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2.000992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5178AC"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không phải là cộng tác viên dịch thuật</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2.001008</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911C28"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2.001044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3E6B52"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2.001050</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65035E"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2B14D7"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III. Thủ tục hành chính cấp xã</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 quyền sử dụng đất và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2.001035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di chúc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đồng/di chúc</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từ chối nhận di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8F40FB" w:rsidP="00C56A5F">
            <w:pPr>
              <w:widowControl w:val="0"/>
              <w:jc w:val="center"/>
              <w:rPr>
                <w:rFonts w:eastAsia="Calibri"/>
                <w:sz w:val="26"/>
                <w:szCs w:val="26"/>
                <w:lang w:val="en-US"/>
              </w:rPr>
            </w:pPr>
            <w:r w:rsidRPr="00DF1B1E">
              <w:rPr>
                <w:rFonts w:eastAsia="Calibri"/>
                <w:sz w:val="26"/>
                <w:szCs w:val="26"/>
                <w:lang w:val="en-US"/>
              </w:rPr>
              <w:t>15</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 quyền sử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2.001406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DF1B1E" w:rsidTr="00F32382">
        <w:trPr>
          <w:trHeight w:val="1283"/>
          <w:jc w:val="center"/>
        </w:trPr>
        <w:tc>
          <w:tcPr>
            <w:tcW w:w="736" w:type="dxa"/>
            <w:shd w:val="clear" w:color="auto" w:fill="auto"/>
            <w:vAlign w:val="center"/>
          </w:tcPr>
          <w:p w:rsidR="00C364A4" w:rsidRPr="00DF1B1E" w:rsidRDefault="00C364A4" w:rsidP="00C56A5F">
            <w:pPr>
              <w:widowControl w:val="0"/>
              <w:jc w:val="center"/>
              <w:rPr>
                <w:rFonts w:eastAsia="Calibri"/>
                <w:sz w:val="26"/>
                <w:szCs w:val="26"/>
              </w:rPr>
            </w:pPr>
            <w:r w:rsidRPr="00DF1B1E">
              <w:rPr>
                <w:rFonts w:eastAsia="Calibri"/>
                <w:sz w:val="26"/>
                <w:szCs w:val="26"/>
                <w:lang w:val="en-US"/>
              </w:rPr>
              <w:lastRenderedPageBreak/>
              <w:t>16</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 quyền sửa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bl>
    <w:p w:rsidR="00C364A4" w:rsidRPr="00DF1B1E" w:rsidRDefault="00C364A4" w:rsidP="00C364A4">
      <w:pPr>
        <w:widowControl w:val="0"/>
        <w:rPr>
          <w:sz w:val="26"/>
          <w:szCs w:val="26"/>
        </w:rPr>
      </w:pPr>
    </w:p>
    <w:p w:rsidR="00E72AD0" w:rsidRDefault="00E72AD0">
      <w:pPr>
        <w:rPr>
          <w:sz w:val="26"/>
          <w:szCs w:val="26"/>
          <w:lang w:val="en-US"/>
        </w:rPr>
      </w:pPr>
    </w:p>
    <w:p w:rsidR="00EC1A95" w:rsidRDefault="00EC1A95">
      <w:pPr>
        <w:rPr>
          <w:sz w:val="26"/>
          <w:szCs w:val="26"/>
          <w:lang w:val="en-US"/>
        </w:rPr>
      </w:pPr>
    </w:p>
    <w:p w:rsidR="00EC1A95" w:rsidRDefault="00EC1A95">
      <w:pPr>
        <w:rPr>
          <w:sz w:val="26"/>
          <w:szCs w:val="26"/>
          <w:lang w:val="en-US"/>
        </w:rPr>
      </w:pPr>
    </w:p>
    <w:p w:rsidR="00EC1A95" w:rsidRDefault="00EC1A95">
      <w:pPr>
        <w:rPr>
          <w:sz w:val="26"/>
          <w:szCs w:val="26"/>
          <w:lang w:val="en-US"/>
        </w:rPr>
      </w:pPr>
    </w:p>
    <w:p w:rsidR="00BB1614" w:rsidRPr="00DF1B1E" w:rsidRDefault="00BB1614" w:rsidP="00EC1A95">
      <w:pPr>
        <w:widowControl w:val="0"/>
        <w:ind w:firstLine="720"/>
        <w:jc w:val="both"/>
        <w:rPr>
          <w:sz w:val="26"/>
          <w:szCs w:val="26"/>
        </w:rPr>
      </w:pPr>
      <w:bookmarkStart w:id="0" w:name="_GoBack"/>
      <w:bookmarkEnd w:id="0"/>
    </w:p>
    <w:sectPr w:rsidR="00BB1614" w:rsidRPr="00DF1B1E" w:rsidSect="00EC1A95">
      <w:headerReference w:type="default" r:id="rId8"/>
      <w:footerReference w:type="default" r:id="rId9"/>
      <w:pgSz w:w="16840" w:h="11907" w:orient="landscape" w:code="9"/>
      <w:pgMar w:top="1418" w:right="709"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53" w:rsidRDefault="002B6A53" w:rsidP="00C364A4">
      <w:r>
        <w:separator/>
      </w:r>
    </w:p>
  </w:endnote>
  <w:endnote w:type="continuationSeparator" w:id="0">
    <w:p w:rsidR="002B6A53" w:rsidRDefault="002B6A53" w:rsidP="00C3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E72AD0">
    <w:pPr>
      <w:pStyle w:val="Footer"/>
    </w:pPr>
    <w:r>
      <w:rPr>
        <w:b/>
        <w:i/>
        <w:noProof/>
        <w:lang w:val="en-US" w:eastAsia="en-US"/>
      </w:rPr>
      <mc:AlternateContent>
        <mc:Choice Requires="wps">
          <w:drawing>
            <wp:anchor distT="0" distB="0" distL="114300" distR="114300" simplePos="0" relativeHeight="251659264" behindDoc="0" locked="0" layoutInCell="1" allowOverlap="1" wp14:anchorId="17D5B2F2" wp14:editId="7C3EB817">
              <wp:simplePos x="0" y="0"/>
              <wp:positionH relativeFrom="column">
                <wp:posOffset>-300355</wp:posOffset>
              </wp:positionH>
              <wp:positionV relativeFrom="paragraph">
                <wp:posOffset>-69215</wp:posOffset>
              </wp:positionV>
              <wp:extent cx="63627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65pt;margin-top:-5.4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"/>
          </w:pict>
        </mc:Fallback>
      </mc:AlternateContent>
    </w:r>
    <w:r w:rsidR="00B40E2B" w:rsidRPr="00780758">
      <w:rPr>
        <w:b/>
        <w:i/>
      </w:rPr>
      <w:t xml:space="preserve">Ghi chú: Phần chữ in nghiêng là những nội dung sửa đổi, bổ sung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53" w:rsidRDefault="002B6A53" w:rsidP="00C364A4">
      <w:r>
        <w:separator/>
      </w:r>
    </w:p>
  </w:footnote>
  <w:footnote w:type="continuationSeparator" w:id="0">
    <w:p w:rsidR="002B6A53" w:rsidRDefault="002B6A53" w:rsidP="00C3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B40E2B">
    <w:pPr>
      <w:pStyle w:val="Header"/>
      <w:jc w:val="center"/>
    </w:pPr>
    <w:r>
      <w:fldChar w:fldCharType="begin"/>
    </w:r>
    <w:r>
      <w:instrText xml:space="preserve"> PAGE   \* MERGEFORMAT </w:instrText>
    </w:r>
    <w:r>
      <w:fldChar w:fldCharType="separate"/>
    </w:r>
    <w:r w:rsidR="00EC1A95">
      <w:rPr>
        <w:noProof/>
      </w:rPr>
      <w:t>10</w:t>
    </w:r>
    <w:r>
      <w:rPr>
        <w:noProof/>
      </w:rPr>
      <w:fldChar w:fldCharType="end"/>
    </w:r>
  </w:p>
  <w:p w:rsidR="00B00841" w:rsidRDefault="002B6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4"/>
    <w:rsid w:val="000330A5"/>
    <w:rsid w:val="00071E90"/>
    <w:rsid w:val="000B0F73"/>
    <w:rsid w:val="000B6A82"/>
    <w:rsid w:val="000D588E"/>
    <w:rsid w:val="000E525A"/>
    <w:rsid w:val="00100A84"/>
    <w:rsid w:val="0010478F"/>
    <w:rsid w:val="001262CA"/>
    <w:rsid w:val="00161F60"/>
    <w:rsid w:val="001630B4"/>
    <w:rsid w:val="001F11B7"/>
    <w:rsid w:val="00200EA5"/>
    <w:rsid w:val="00220298"/>
    <w:rsid w:val="00261117"/>
    <w:rsid w:val="002B14D7"/>
    <w:rsid w:val="002B6A53"/>
    <w:rsid w:val="002F714E"/>
    <w:rsid w:val="00302037"/>
    <w:rsid w:val="00377B68"/>
    <w:rsid w:val="00385063"/>
    <w:rsid w:val="003952ED"/>
    <w:rsid w:val="0039617A"/>
    <w:rsid w:val="003E6B52"/>
    <w:rsid w:val="00400AEF"/>
    <w:rsid w:val="0041473F"/>
    <w:rsid w:val="004168BF"/>
    <w:rsid w:val="004A23DE"/>
    <w:rsid w:val="005034AF"/>
    <w:rsid w:val="005178AC"/>
    <w:rsid w:val="0052169D"/>
    <w:rsid w:val="00522BD1"/>
    <w:rsid w:val="0054174C"/>
    <w:rsid w:val="00576844"/>
    <w:rsid w:val="005B69B6"/>
    <w:rsid w:val="005C4303"/>
    <w:rsid w:val="00604CB9"/>
    <w:rsid w:val="0064442D"/>
    <w:rsid w:val="0065035E"/>
    <w:rsid w:val="0065242D"/>
    <w:rsid w:val="006578E1"/>
    <w:rsid w:val="00671483"/>
    <w:rsid w:val="006B1969"/>
    <w:rsid w:val="006D5CC6"/>
    <w:rsid w:val="006F6777"/>
    <w:rsid w:val="007434E4"/>
    <w:rsid w:val="007467F6"/>
    <w:rsid w:val="007930F2"/>
    <w:rsid w:val="007970C4"/>
    <w:rsid w:val="007A36B6"/>
    <w:rsid w:val="0080614C"/>
    <w:rsid w:val="008177A6"/>
    <w:rsid w:val="00840EAC"/>
    <w:rsid w:val="0085773D"/>
    <w:rsid w:val="00870C09"/>
    <w:rsid w:val="008D4F69"/>
    <w:rsid w:val="008E560E"/>
    <w:rsid w:val="008F40FB"/>
    <w:rsid w:val="00911C28"/>
    <w:rsid w:val="00963F60"/>
    <w:rsid w:val="00992D35"/>
    <w:rsid w:val="0099736A"/>
    <w:rsid w:val="009A50F8"/>
    <w:rsid w:val="009B0537"/>
    <w:rsid w:val="009B5CA9"/>
    <w:rsid w:val="009B75B8"/>
    <w:rsid w:val="009C49C5"/>
    <w:rsid w:val="009F17BC"/>
    <w:rsid w:val="00A02F71"/>
    <w:rsid w:val="00A22315"/>
    <w:rsid w:val="00A27173"/>
    <w:rsid w:val="00A51B8E"/>
    <w:rsid w:val="00A557F5"/>
    <w:rsid w:val="00AB685D"/>
    <w:rsid w:val="00AD6235"/>
    <w:rsid w:val="00B07FC5"/>
    <w:rsid w:val="00B25E58"/>
    <w:rsid w:val="00B3438C"/>
    <w:rsid w:val="00B40061"/>
    <w:rsid w:val="00B40E2B"/>
    <w:rsid w:val="00B65049"/>
    <w:rsid w:val="00B75CB0"/>
    <w:rsid w:val="00BA248A"/>
    <w:rsid w:val="00BB1614"/>
    <w:rsid w:val="00C263E8"/>
    <w:rsid w:val="00C338DC"/>
    <w:rsid w:val="00C364A4"/>
    <w:rsid w:val="00C56A5F"/>
    <w:rsid w:val="00C64915"/>
    <w:rsid w:val="00C76413"/>
    <w:rsid w:val="00C9785E"/>
    <w:rsid w:val="00CD1018"/>
    <w:rsid w:val="00CD75ED"/>
    <w:rsid w:val="00CE43B4"/>
    <w:rsid w:val="00D107FD"/>
    <w:rsid w:val="00D21553"/>
    <w:rsid w:val="00D368DC"/>
    <w:rsid w:val="00D617B3"/>
    <w:rsid w:val="00D759D4"/>
    <w:rsid w:val="00DC292B"/>
    <w:rsid w:val="00DD2378"/>
    <w:rsid w:val="00DF1B1E"/>
    <w:rsid w:val="00E169B6"/>
    <w:rsid w:val="00E65B78"/>
    <w:rsid w:val="00E72AD0"/>
    <w:rsid w:val="00E77C15"/>
    <w:rsid w:val="00EB1C35"/>
    <w:rsid w:val="00EC1A95"/>
    <w:rsid w:val="00EE1328"/>
    <w:rsid w:val="00EF07D3"/>
    <w:rsid w:val="00F30783"/>
    <w:rsid w:val="00F32382"/>
    <w:rsid w:val="00F52BDA"/>
    <w:rsid w:val="00F70A03"/>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83</cp:revision>
  <cp:lastPrinted>2020-08-17T03:54:00Z</cp:lastPrinted>
  <dcterms:created xsi:type="dcterms:W3CDTF">2020-08-07T03:58:00Z</dcterms:created>
  <dcterms:modified xsi:type="dcterms:W3CDTF">2020-08-18T04:14:00Z</dcterms:modified>
</cp:coreProperties>
</file>