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ayout w:type="fixed"/>
        <w:tblLook w:val="0000" w:firstRow="0" w:lastRow="0" w:firstColumn="0" w:lastColumn="0" w:noHBand="0" w:noVBand="0"/>
      </w:tblPr>
      <w:tblGrid>
        <w:gridCol w:w="3978"/>
        <w:gridCol w:w="5650"/>
      </w:tblGrid>
      <w:tr w:rsidR="00F97CFD" w:rsidTr="00D20D85">
        <w:tc>
          <w:tcPr>
            <w:tcW w:w="3978" w:type="dxa"/>
          </w:tcPr>
          <w:p w:rsidR="00F97CFD" w:rsidRDefault="00F97CFD" w:rsidP="00D20D85">
            <w:pPr>
              <w:jc w:val="center"/>
              <w:rPr>
                <w:b/>
                <w:sz w:val="26"/>
              </w:rPr>
            </w:pPr>
            <w:r>
              <w:rPr>
                <w:sz w:val="26"/>
              </w:rPr>
              <w:t>UBND HUY</w:t>
            </w:r>
            <w:r w:rsidRPr="001664C8">
              <w:rPr>
                <w:sz w:val="26"/>
              </w:rPr>
              <w:t>ỆN</w:t>
            </w:r>
            <w:r>
              <w:rPr>
                <w:sz w:val="26"/>
              </w:rPr>
              <w:t xml:space="preserve"> QU</w:t>
            </w:r>
            <w:r w:rsidRPr="001664C8">
              <w:rPr>
                <w:sz w:val="26"/>
              </w:rPr>
              <w:t>ẢNG</w:t>
            </w:r>
            <w:r>
              <w:rPr>
                <w:sz w:val="26"/>
              </w:rPr>
              <w:t xml:space="preserve"> </w:t>
            </w:r>
            <w:r w:rsidRPr="001664C8">
              <w:rPr>
                <w:sz w:val="26"/>
              </w:rPr>
              <w:t>Đ</w:t>
            </w:r>
            <w:r>
              <w:rPr>
                <w:sz w:val="26"/>
              </w:rPr>
              <w:t>I</w:t>
            </w:r>
            <w:r w:rsidRPr="001664C8">
              <w:rPr>
                <w:sz w:val="26"/>
              </w:rPr>
              <w:t>Ề</w:t>
            </w:r>
            <w:r>
              <w:rPr>
                <w:sz w:val="26"/>
              </w:rPr>
              <w:t>N</w:t>
            </w:r>
          </w:p>
          <w:p w:rsidR="00F97CFD" w:rsidRPr="00025C69" w:rsidRDefault="00F97CFD" w:rsidP="00D20D85">
            <w:pPr>
              <w:jc w:val="center"/>
              <w:rPr>
                <w:b/>
                <w:sz w:val="28"/>
                <w:szCs w:val="28"/>
              </w:rPr>
            </w:pPr>
            <w:r>
              <w:rPr>
                <w:b/>
                <w:sz w:val="28"/>
                <w:szCs w:val="28"/>
              </w:rPr>
              <w:t>PH</w:t>
            </w:r>
            <w:r w:rsidRPr="001664C8">
              <w:rPr>
                <w:b/>
                <w:sz w:val="28"/>
                <w:szCs w:val="28"/>
              </w:rPr>
              <w:t>ÒNG</w:t>
            </w:r>
            <w:r w:rsidRPr="00025C69">
              <w:rPr>
                <w:b/>
                <w:sz w:val="28"/>
                <w:szCs w:val="28"/>
              </w:rPr>
              <w:t xml:space="preserve"> TƯ PHÁP</w:t>
            </w:r>
          </w:p>
          <w:p w:rsidR="00F97CFD" w:rsidRPr="0050561B" w:rsidRDefault="00F97CFD" w:rsidP="00D20D85">
            <w:pPr>
              <w:jc w:val="center"/>
              <w:rPr>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950595</wp:posOffset>
                      </wp:positionH>
                      <wp:positionV relativeFrom="paragraph">
                        <wp:posOffset>10795</wp:posOffset>
                      </wp:positionV>
                      <wp:extent cx="425450" cy="0"/>
                      <wp:effectExtent l="11430" t="1270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85pt" to="10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2W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meU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"/>
                  </w:pict>
                </mc:Fallback>
              </mc:AlternateContent>
            </w:r>
          </w:p>
          <w:p w:rsidR="00F97CFD" w:rsidRPr="005E038C" w:rsidRDefault="00F97CFD" w:rsidP="00D20D85">
            <w:pPr>
              <w:jc w:val="center"/>
            </w:pPr>
            <w:r w:rsidRPr="00C13C54">
              <w:rPr>
                <w:sz w:val="28"/>
                <w:szCs w:val="28"/>
              </w:rPr>
              <w:t>Số</w:t>
            </w:r>
            <w:r w:rsidR="008426D2">
              <w:rPr>
                <w:sz w:val="28"/>
                <w:szCs w:val="28"/>
              </w:rPr>
              <w:t>: 06</w:t>
            </w:r>
            <w:r w:rsidRPr="001F4A73">
              <w:rPr>
                <w:rFonts w:ascii=".VnTime" w:hAnsi=".VnTime"/>
                <w:sz w:val="28"/>
                <w:szCs w:val="28"/>
              </w:rPr>
              <w:t>/</w:t>
            </w:r>
            <w:r>
              <w:rPr>
                <w:sz w:val="28"/>
                <w:szCs w:val="28"/>
              </w:rPr>
              <w:t>KH-TP</w:t>
            </w:r>
          </w:p>
        </w:tc>
        <w:tc>
          <w:tcPr>
            <w:tcW w:w="5650" w:type="dxa"/>
          </w:tcPr>
          <w:p w:rsidR="00F97CFD" w:rsidRPr="004966BC" w:rsidRDefault="00F97CFD" w:rsidP="00D20D85">
            <w:pPr>
              <w:pStyle w:val="Heading2"/>
              <w:rPr>
                <w:rFonts w:ascii="Times New Roman" w:hAnsi="Times New Roman"/>
                <w:sz w:val="26"/>
              </w:rPr>
            </w:pPr>
            <w:r>
              <w:rPr>
                <w:rFonts w:ascii="Times New Roman" w:hAnsi="Times New Roman"/>
                <w:sz w:val="26"/>
              </w:rPr>
              <w:t>C</w:t>
            </w:r>
            <w:r w:rsidRPr="004966BC">
              <w:rPr>
                <w:rFonts w:ascii="Times New Roman" w:hAnsi="Times New Roman"/>
                <w:sz w:val="26"/>
              </w:rPr>
              <w:t>ỘNG</w:t>
            </w:r>
            <w:r>
              <w:rPr>
                <w:rFonts w:ascii="Times New Roman" w:hAnsi="Times New Roman"/>
                <w:sz w:val="26"/>
              </w:rPr>
              <w:t xml:space="preserve"> H</w:t>
            </w:r>
            <w:r w:rsidRPr="00E15729">
              <w:rPr>
                <w:rFonts w:ascii="Times New Roman" w:hAnsi="Times New Roman"/>
                <w:sz w:val="26"/>
              </w:rPr>
              <w:t>Ò</w:t>
            </w:r>
            <w:r>
              <w:rPr>
                <w:rFonts w:ascii="Times New Roman" w:hAnsi="Times New Roman"/>
                <w:sz w:val="26"/>
              </w:rPr>
              <w:t>A X</w:t>
            </w:r>
            <w:r w:rsidRPr="004966BC">
              <w:rPr>
                <w:rFonts w:ascii="Times New Roman" w:hAnsi="Times New Roman"/>
                <w:sz w:val="26"/>
              </w:rPr>
              <w:t>Ã</w:t>
            </w:r>
            <w:r>
              <w:rPr>
                <w:rFonts w:ascii="Times New Roman" w:hAnsi="Times New Roman"/>
                <w:sz w:val="26"/>
              </w:rPr>
              <w:t xml:space="preserve"> H</w:t>
            </w:r>
            <w:r w:rsidRPr="004966BC">
              <w:rPr>
                <w:rFonts w:ascii="Times New Roman" w:hAnsi="Times New Roman"/>
                <w:sz w:val="26"/>
              </w:rPr>
              <w:t>ỘI</w:t>
            </w:r>
            <w:r>
              <w:rPr>
                <w:rFonts w:ascii="Times New Roman" w:hAnsi="Times New Roman"/>
                <w:sz w:val="26"/>
              </w:rPr>
              <w:t xml:space="preserve"> CH</w:t>
            </w:r>
            <w:r w:rsidRPr="004966BC">
              <w:rPr>
                <w:rFonts w:ascii="Times New Roman" w:hAnsi="Times New Roman"/>
                <w:sz w:val="26"/>
              </w:rPr>
              <w:t>Ủ</w:t>
            </w:r>
            <w:r>
              <w:rPr>
                <w:rFonts w:ascii="Times New Roman" w:hAnsi="Times New Roman"/>
                <w:sz w:val="26"/>
              </w:rPr>
              <w:t xml:space="preserve"> NGH</w:t>
            </w:r>
            <w:r w:rsidRPr="004966BC">
              <w:rPr>
                <w:rFonts w:ascii="Times New Roman" w:hAnsi="Times New Roman"/>
                <w:sz w:val="26"/>
              </w:rPr>
              <w:t>ĨA</w:t>
            </w:r>
            <w:r>
              <w:rPr>
                <w:rFonts w:ascii="Times New Roman" w:hAnsi="Times New Roman"/>
                <w:sz w:val="26"/>
              </w:rPr>
              <w:t xml:space="preserve"> VI</w:t>
            </w:r>
            <w:r w:rsidRPr="004966BC">
              <w:rPr>
                <w:rFonts w:ascii="Times New Roman" w:hAnsi="Times New Roman"/>
                <w:sz w:val="26"/>
              </w:rPr>
              <w:t>ỆT</w:t>
            </w:r>
            <w:r>
              <w:rPr>
                <w:rFonts w:ascii="Times New Roman" w:hAnsi="Times New Roman"/>
                <w:sz w:val="26"/>
              </w:rPr>
              <w:t xml:space="preserve"> </w:t>
            </w:r>
            <w:smartTag w:uri="urn:schemas-microsoft-com:office:smarttags" w:element="country-region">
              <w:smartTag w:uri="urn:schemas-microsoft-com:office:smarttags" w:element="place">
                <w:r>
                  <w:rPr>
                    <w:rFonts w:ascii="Times New Roman" w:hAnsi="Times New Roman"/>
                    <w:sz w:val="26"/>
                  </w:rPr>
                  <w:t>NAM</w:t>
                </w:r>
              </w:smartTag>
            </w:smartTag>
          </w:p>
          <w:p w:rsidR="00F97CFD" w:rsidRPr="005E038C" w:rsidRDefault="00F97CFD" w:rsidP="00D20D85">
            <w:pPr>
              <w:jc w:val="center"/>
              <w:rPr>
                <w:b/>
                <w:sz w:val="28"/>
                <w:szCs w:val="28"/>
              </w:rPr>
            </w:pPr>
            <w:r w:rsidRPr="005E038C">
              <w:rPr>
                <w:b/>
                <w:sz w:val="28"/>
                <w:szCs w:val="28"/>
              </w:rPr>
              <w:t>Độc lập - Tự do - Hạnh phúc</w:t>
            </w:r>
          </w:p>
          <w:p w:rsidR="00F97CFD" w:rsidRPr="005E038C" w:rsidRDefault="00F97CFD" w:rsidP="00D20D85">
            <w:pPr>
              <w:jc w:val="center"/>
              <w:rPr>
                <w:b/>
                <w:sz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718185</wp:posOffset>
                      </wp:positionH>
                      <wp:positionV relativeFrom="paragraph">
                        <wp:posOffset>22860</wp:posOffset>
                      </wp:positionV>
                      <wp:extent cx="2011680" cy="0"/>
                      <wp:effectExtent l="9525"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1.8pt" to="21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"/>
                  </w:pict>
                </mc:Fallback>
              </mc:AlternateContent>
            </w:r>
          </w:p>
          <w:p w:rsidR="00F97CFD" w:rsidRDefault="00F97CFD" w:rsidP="00D20D85">
            <w:pPr>
              <w:pStyle w:val="Heading3"/>
            </w:pPr>
            <w:r>
              <w:rPr>
                <w:rFonts w:ascii="Times New Roman" w:hAnsi="Times New Roman"/>
              </w:rPr>
              <w:t>Qu</w:t>
            </w:r>
            <w:r w:rsidRPr="001664C8">
              <w:rPr>
                <w:rFonts w:ascii="Times New Roman" w:hAnsi="Times New Roman"/>
              </w:rPr>
              <w:t>ảng</w:t>
            </w:r>
            <w:r>
              <w:rPr>
                <w:rFonts w:ascii="Times New Roman" w:hAnsi="Times New Roman"/>
              </w:rPr>
              <w:t xml:space="preserve"> </w:t>
            </w:r>
            <w:r w:rsidRPr="001664C8">
              <w:rPr>
                <w:rFonts w:ascii="Times New Roman" w:hAnsi="Times New Roman"/>
              </w:rPr>
              <w:t>Đ</w:t>
            </w:r>
            <w:r>
              <w:rPr>
                <w:rFonts w:ascii="Times New Roman" w:hAnsi="Times New Roman"/>
              </w:rPr>
              <w:t>i</w:t>
            </w:r>
            <w:r w:rsidRPr="001664C8">
              <w:rPr>
                <w:rFonts w:ascii="Times New Roman" w:hAnsi="Times New Roman"/>
              </w:rPr>
              <w:t>ền</w:t>
            </w:r>
            <w:r w:rsidRPr="003C4F58">
              <w:rPr>
                <w:rFonts w:ascii="Times New Roman" w:hAnsi="Times New Roman"/>
              </w:rPr>
              <w:t>,</w:t>
            </w:r>
            <w:r>
              <w:rPr>
                <w:rFonts w:ascii="Times New Roman" w:hAnsi="Times New Roman"/>
              </w:rPr>
              <w:t xml:space="preserve"> </w:t>
            </w:r>
            <w:r w:rsidRPr="005E038C">
              <w:rPr>
                <w:rFonts w:ascii="Times New Roman" w:hAnsi="Times New Roman"/>
              </w:rPr>
              <w:t xml:space="preserve">ngày </w:t>
            </w:r>
            <w:r w:rsidR="008426D2">
              <w:rPr>
                <w:rFonts w:ascii="Times New Roman" w:hAnsi="Times New Roman"/>
              </w:rPr>
              <w:t xml:space="preserve"> 24</w:t>
            </w:r>
            <w:bookmarkStart w:id="0" w:name="_GoBack"/>
            <w:bookmarkEnd w:id="0"/>
            <w:r>
              <w:rPr>
                <w:rFonts w:ascii="Times New Roman" w:hAnsi="Times New Roman"/>
              </w:rPr>
              <w:t xml:space="preserve">  tháng  3 </w:t>
            </w:r>
            <w:r w:rsidRPr="005E038C">
              <w:rPr>
                <w:rFonts w:ascii="Times New Roman" w:hAnsi="Times New Roman"/>
              </w:rPr>
              <w:t xml:space="preserve"> năm 20</w:t>
            </w:r>
            <w:r>
              <w:rPr>
                <w:rFonts w:ascii="Times New Roman" w:hAnsi="Times New Roman"/>
              </w:rPr>
              <w:t>21</w:t>
            </w:r>
          </w:p>
        </w:tc>
      </w:tr>
    </w:tbl>
    <w:p w:rsidR="00F97CFD" w:rsidRDefault="00F97CFD" w:rsidP="00F97CFD">
      <w:pPr>
        <w:rPr>
          <w:b/>
          <w:iCs/>
          <w:sz w:val="28"/>
          <w:szCs w:val="28"/>
        </w:rPr>
      </w:pPr>
    </w:p>
    <w:p w:rsidR="00F97CFD" w:rsidRDefault="00F97CFD" w:rsidP="00F97CFD">
      <w:pPr>
        <w:spacing w:line="276" w:lineRule="auto"/>
        <w:jc w:val="center"/>
        <w:rPr>
          <w:b/>
          <w:bCs/>
          <w:sz w:val="27"/>
        </w:rPr>
      </w:pPr>
      <w:r>
        <w:rPr>
          <w:b/>
          <w:bCs/>
          <w:sz w:val="27"/>
        </w:rPr>
        <w:t>K</w:t>
      </w:r>
      <w:r w:rsidRPr="008F3C6A">
        <w:rPr>
          <w:b/>
          <w:bCs/>
          <w:sz w:val="27"/>
        </w:rPr>
        <w:t>Ế</w:t>
      </w:r>
      <w:r>
        <w:rPr>
          <w:b/>
          <w:bCs/>
          <w:sz w:val="27"/>
        </w:rPr>
        <w:t xml:space="preserve"> HO</w:t>
      </w:r>
      <w:r w:rsidRPr="008F3C6A">
        <w:rPr>
          <w:b/>
          <w:bCs/>
          <w:sz w:val="27"/>
        </w:rPr>
        <w:t>ẠC</w:t>
      </w:r>
      <w:r>
        <w:rPr>
          <w:b/>
          <w:bCs/>
          <w:sz w:val="27"/>
        </w:rPr>
        <w:t xml:space="preserve">H </w:t>
      </w:r>
    </w:p>
    <w:p w:rsidR="00F97CFD" w:rsidRDefault="00F97CFD" w:rsidP="00F97CFD">
      <w:pPr>
        <w:spacing w:line="276" w:lineRule="auto"/>
        <w:jc w:val="center"/>
        <w:rPr>
          <w:b/>
          <w:sz w:val="28"/>
          <w:szCs w:val="28"/>
        </w:rPr>
      </w:pPr>
      <w:r>
        <w:rPr>
          <w:b/>
          <w:sz w:val="28"/>
          <w:szCs w:val="28"/>
        </w:rPr>
        <w:t>Triển khai thực hiện chương trình phòng, chống mua bán người</w:t>
      </w:r>
    </w:p>
    <w:p w:rsidR="00F97CFD" w:rsidRPr="003F191C" w:rsidRDefault="00F97CFD" w:rsidP="00F97CFD">
      <w:pPr>
        <w:spacing w:line="276" w:lineRule="auto"/>
        <w:jc w:val="center"/>
        <w:rPr>
          <w:b/>
          <w:sz w:val="28"/>
          <w:szCs w:val="28"/>
        </w:rPr>
      </w:pPr>
      <w:proofErr w:type="gramStart"/>
      <w:r>
        <w:rPr>
          <w:b/>
          <w:sz w:val="28"/>
          <w:szCs w:val="28"/>
        </w:rPr>
        <w:t>giai</w:t>
      </w:r>
      <w:proofErr w:type="gramEnd"/>
      <w:r>
        <w:rPr>
          <w:b/>
          <w:sz w:val="28"/>
          <w:szCs w:val="28"/>
        </w:rPr>
        <w:t xml:space="preserve"> đoạn 2021-2025 và định hướng đến năm 2030</w:t>
      </w:r>
    </w:p>
    <w:p w:rsidR="00F97CFD" w:rsidRDefault="00F97CFD" w:rsidP="00F97CFD">
      <w:pPr>
        <w:spacing w:line="276" w:lineRule="auto"/>
        <w:rPr>
          <w:sz w:val="27"/>
          <w:szCs w:val="27"/>
        </w:rPr>
      </w:pPr>
      <w:r>
        <w:rPr>
          <w:noProof/>
          <w:sz w:val="27"/>
          <w:szCs w:val="27"/>
        </w:rPr>
        <mc:AlternateContent>
          <mc:Choice Requires="wps">
            <w:drawing>
              <wp:anchor distT="0" distB="0" distL="114300" distR="114300" simplePos="0" relativeHeight="251661312" behindDoc="0" locked="0" layoutInCell="1" allowOverlap="1">
                <wp:simplePos x="0" y="0"/>
                <wp:positionH relativeFrom="column">
                  <wp:posOffset>1990725</wp:posOffset>
                </wp:positionH>
                <wp:positionV relativeFrom="paragraph">
                  <wp:posOffset>38100</wp:posOffset>
                </wp:positionV>
                <wp:extent cx="2011680" cy="0"/>
                <wp:effectExtent l="1333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3pt" to="31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8mSzO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"/>
            </w:pict>
          </mc:Fallback>
        </mc:AlternateContent>
      </w:r>
    </w:p>
    <w:p w:rsidR="00F97CFD" w:rsidRPr="00633FD3" w:rsidRDefault="00F97CFD" w:rsidP="00F97CFD">
      <w:pPr>
        <w:spacing w:before="60" w:line="276" w:lineRule="auto"/>
        <w:ind w:firstLine="720"/>
        <w:jc w:val="both"/>
        <w:rPr>
          <w:sz w:val="13"/>
          <w:szCs w:val="27"/>
        </w:rPr>
      </w:pPr>
    </w:p>
    <w:p w:rsidR="00F97CFD" w:rsidRPr="006C233D" w:rsidRDefault="00F97CFD" w:rsidP="00F97CFD">
      <w:pPr>
        <w:spacing w:line="276" w:lineRule="auto"/>
        <w:jc w:val="both"/>
        <w:rPr>
          <w:sz w:val="28"/>
          <w:szCs w:val="28"/>
        </w:rPr>
      </w:pPr>
      <w:r>
        <w:rPr>
          <w:sz w:val="28"/>
          <w:szCs w:val="28"/>
        </w:rPr>
        <w:tab/>
      </w:r>
      <w:r w:rsidRPr="006C233D">
        <w:rPr>
          <w:sz w:val="28"/>
          <w:szCs w:val="28"/>
        </w:rPr>
        <w:t xml:space="preserve">Thực hiện Kế hoạch số </w:t>
      </w:r>
      <w:r>
        <w:rPr>
          <w:sz w:val="28"/>
          <w:szCs w:val="28"/>
        </w:rPr>
        <w:t>461</w:t>
      </w:r>
      <w:r w:rsidRPr="006C233D">
        <w:rPr>
          <w:sz w:val="28"/>
          <w:szCs w:val="28"/>
        </w:rPr>
        <w:t>/</w:t>
      </w:r>
      <w:r>
        <w:rPr>
          <w:sz w:val="28"/>
          <w:szCs w:val="28"/>
        </w:rPr>
        <w:t>STP- KH</w:t>
      </w:r>
      <w:r w:rsidRPr="006C233D">
        <w:rPr>
          <w:sz w:val="28"/>
          <w:szCs w:val="28"/>
        </w:rPr>
        <w:t xml:space="preserve"> ngày </w:t>
      </w:r>
      <w:r>
        <w:rPr>
          <w:sz w:val="28"/>
          <w:szCs w:val="28"/>
        </w:rPr>
        <w:t>15</w:t>
      </w:r>
      <w:r w:rsidRPr="006C233D">
        <w:rPr>
          <w:sz w:val="28"/>
          <w:szCs w:val="28"/>
        </w:rPr>
        <w:t xml:space="preserve"> tháng 3 năm 2021 của </w:t>
      </w:r>
      <w:r>
        <w:rPr>
          <w:sz w:val="28"/>
          <w:szCs w:val="28"/>
        </w:rPr>
        <w:t>S</w:t>
      </w:r>
      <w:r w:rsidRPr="001664C8">
        <w:rPr>
          <w:sz w:val="28"/>
          <w:szCs w:val="28"/>
        </w:rPr>
        <w:t>ở</w:t>
      </w:r>
      <w:r>
        <w:rPr>
          <w:sz w:val="28"/>
          <w:szCs w:val="28"/>
        </w:rPr>
        <w:t xml:space="preserve"> T</w:t>
      </w:r>
      <w:r w:rsidRPr="001664C8">
        <w:rPr>
          <w:sz w:val="28"/>
          <w:szCs w:val="28"/>
        </w:rPr>
        <w:t>ư</w:t>
      </w:r>
      <w:r>
        <w:rPr>
          <w:sz w:val="28"/>
          <w:szCs w:val="28"/>
        </w:rPr>
        <w:t xml:space="preserve"> ph</w:t>
      </w:r>
      <w:r w:rsidRPr="001664C8">
        <w:rPr>
          <w:sz w:val="28"/>
          <w:szCs w:val="28"/>
        </w:rPr>
        <w:t>á</w:t>
      </w:r>
      <w:r>
        <w:rPr>
          <w:sz w:val="28"/>
          <w:szCs w:val="28"/>
        </w:rPr>
        <w:t>p Tri</w:t>
      </w:r>
      <w:r w:rsidRPr="001664C8">
        <w:rPr>
          <w:sz w:val="28"/>
          <w:szCs w:val="28"/>
        </w:rPr>
        <w:t>ể</w:t>
      </w:r>
      <w:r>
        <w:rPr>
          <w:sz w:val="28"/>
          <w:szCs w:val="28"/>
        </w:rPr>
        <w:t>n khai th</w:t>
      </w:r>
      <w:r w:rsidRPr="001664C8">
        <w:rPr>
          <w:sz w:val="28"/>
          <w:szCs w:val="28"/>
        </w:rPr>
        <w:t>ự</w:t>
      </w:r>
      <w:r>
        <w:rPr>
          <w:sz w:val="28"/>
          <w:szCs w:val="28"/>
        </w:rPr>
        <w:t>c hi</w:t>
      </w:r>
      <w:r w:rsidRPr="001664C8">
        <w:rPr>
          <w:sz w:val="28"/>
          <w:szCs w:val="28"/>
        </w:rPr>
        <w:t>ện</w:t>
      </w:r>
      <w:r>
        <w:rPr>
          <w:sz w:val="28"/>
          <w:szCs w:val="28"/>
        </w:rPr>
        <w:t xml:space="preserve"> ch</w:t>
      </w:r>
      <w:r w:rsidRPr="001664C8">
        <w:rPr>
          <w:sz w:val="28"/>
          <w:szCs w:val="28"/>
        </w:rPr>
        <w:t>ươ</w:t>
      </w:r>
      <w:r>
        <w:rPr>
          <w:sz w:val="28"/>
          <w:szCs w:val="28"/>
        </w:rPr>
        <w:t>ng tr</w:t>
      </w:r>
      <w:r w:rsidRPr="001664C8">
        <w:rPr>
          <w:sz w:val="28"/>
          <w:szCs w:val="28"/>
        </w:rPr>
        <w:t>ình</w:t>
      </w:r>
      <w:r>
        <w:rPr>
          <w:sz w:val="28"/>
          <w:szCs w:val="28"/>
        </w:rPr>
        <w:t xml:space="preserve"> </w:t>
      </w:r>
      <w:r w:rsidRPr="006C233D">
        <w:rPr>
          <w:sz w:val="28"/>
          <w:szCs w:val="28"/>
        </w:rPr>
        <w:t xml:space="preserve">phòng, chống mua bán người giai đoạn 2021-2025 và định hướng đến năm 2030, </w:t>
      </w:r>
      <w:r>
        <w:rPr>
          <w:sz w:val="28"/>
          <w:szCs w:val="28"/>
        </w:rPr>
        <w:t>Ph</w:t>
      </w:r>
      <w:r w:rsidRPr="001664C8">
        <w:rPr>
          <w:sz w:val="28"/>
          <w:szCs w:val="28"/>
        </w:rPr>
        <w:t>òng</w:t>
      </w:r>
      <w:r w:rsidRPr="006C233D">
        <w:rPr>
          <w:sz w:val="28"/>
          <w:szCs w:val="28"/>
        </w:rPr>
        <w:t xml:space="preserve"> Tư pháp xây dựng Kế hoạch thực hiện các nội dung cụ thể như sau:</w:t>
      </w:r>
    </w:p>
    <w:p w:rsidR="00F97CFD" w:rsidRPr="006C233D" w:rsidRDefault="00F97CFD" w:rsidP="00F97CFD">
      <w:pPr>
        <w:spacing w:line="276" w:lineRule="auto"/>
        <w:ind w:firstLine="720"/>
        <w:jc w:val="both"/>
        <w:rPr>
          <w:b/>
          <w:bCs/>
          <w:sz w:val="28"/>
          <w:szCs w:val="28"/>
        </w:rPr>
      </w:pPr>
      <w:r w:rsidRPr="006C233D">
        <w:rPr>
          <w:b/>
          <w:bCs/>
          <w:sz w:val="28"/>
          <w:szCs w:val="28"/>
        </w:rPr>
        <w:t>I. MỤC ĐÍCH, YÊU CẦU</w:t>
      </w:r>
    </w:p>
    <w:p w:rsidR="00F97CFD" w:rsidRPr="006C233D" w:rsidRDefault="00F97CFD" w:rsidP="00F97CFD">
      <w:pPr>
        <w:spacing w:line="276" w:lineRule="auto"/>
        <w:ind w:firstLine="720"/>
        <w:jc w:val="both"/>
        <w:rPr>
          <w:sz w:val="28"/>
          <w:szCs w:val="28"/>
        </w:rPr>
      </w:pPr>
      <w:r w:rsidRPr="006C233D">
        <w:rPr>
          <w:bCs/>
          <w:sz w:val="28"/>
          <w:szCs w:val="28"/>
        </w:rPr>
        <w:t xml:space="preserve">1. </w:t>
      </w:r>
      <w:r w:rsidRPr="006C233D">
        <w:rPr>
          <w:sz w:val="28"/>
          <w:szCs w:val="28"/>
        </w:rPr>
        <w:t>Phát huy sức mạnh tổng hợp của cả hệ thống chính trị, toàn dân; xác định rõ nhiệm vụ, trách nhiệm; nâng cao hiệu quả phối hợp giữa các cơ quan</w:t>
      </w:r>
      <w:r>
        <w:rPr>
          <w:sz w:val="28"/>
          <w:szCs w:val="28"/>
        </w:rPr>
        <w:t>, đơn vị trong phòng, chống mua</w:t>
      </w:r>
      <w:r w:rsidRPr="006C233D">
        <w:rPr>
          <w:sz w:val="28"/>
          <w:szCs w:val="28"/>
        </w:rPr>
        <w:t xml:space="preserve"> bán người; tạo sự chuyển biến mạnh mẽ về nhận thức, ý thức, trách nhiệm của cán bộ, công chức, viên chức và người lao động; hoàn thiện hệ thống chính sách, pháp luật về phòng, chống mua bán người; thực hiện hiệu quả công tác bảo vệ và hỗ trợ nạn nhân bị mua bán. </w:t>
      </w:r>
    </w:p>
    <w:p w:rsidR="00F97CFD" w:rsidRPr="006C233D" w:rsidRDefault="00F97CFD" w:rsidP="00F97CFD">
      <w:pPr>
        <w:spacing w:line="276" w:lineRule="auto"/>
        <w:ind w:firstLine="720"/>
        <w:jc w:val="both"/>
        <w:rPr>
          <w:bCs/>
          <w:sz w:val="28"/>
          <w:szCs w:val="28"/>
        </w:rPr>
      </w:pPr>
      <w:r w:rsidRPr="006C233D">
        <w:rPr>
          <w:bCs/>
          <w:sz w:val="28"/>
          <w:szCs w:val="28"/>
        </w:rPr>
        <w:t>2. Đẩy mạnh truyền thông nâng cao nhận thức cho cán bộ,</w:t>
      </w:r>
      <w:r w:rsidRPr="006C233D">
        <w:rPr>
          <w:sz w:val="28"/>
          <w:szCs w:val="28"/>
        </w:rPr>
        <w:t xml:space="preserve"> công chức, viên chức và người lao động về công tác phòng, chống mua bán người ưu tiên các nhóm nguy cơ cao, đặc biệt ở vùng sâu, vùng xa, biên giới, vùng đồng bào dân tộc thiểu số; chính sách, pháp luật liên quan đến công tác phòng, chống mua bán người, xác minh, xác định, giải cứu, bảo vệ, hỗ trợ nạn nhân thường xuyên được rà soát, sửa đổi, bổ sung, bảo đảm tính đồng bộ, thống nhất phù hợp với pháp luật khu vực, quốc tế và thực tiễn công tác phòng, chống mua bán người</w:t>
      </w:r>
      <w:r w:rsidRPr="006C233D">
        <w:rPr>
          <w:bCs/>
          <w:sz w:val="28"/>
          <w:szCs w:val="28"/>
        </w:rPr>
        <w:t>.</w:t>
      </w:r>
    </w:p>
    <w:p w:rsidR="00F97CFD" w:rsidRPr="006C233D" w:rsidRDefault="00F97CFD" w:rsidP="00F97CFD">
      <w:pPr>
        <w:spacing w:line="276" w:lineRule="auto"/>
        <w:ind w:firstLine="720"/>
        <w:jc w:val="both"/>
        <w:rPr>
          <w:bCs/>
          <w:sz w:val="28"/>
          <w:szCs w:val="28"/>
        </w:rPr>
      </w:pPr>
      <w:r w:rsidRPr="006C233D">
        <w:rPr>
          <w:bCs/>
          <w:sz w:val="28"/>
          <w:szCs w:val="28"/>
        </w:rPr>
        <w:t xml:space="preserve">3. Việc </w:t>
      </w:r>
      <w:r w:rsidRPr="006C233D">
        <w:rPr>
          <w:sz w:val="28"/>
          <w:szCs w:val="28"/>
        </w:rPr>
        <w:t>t</w:t>
      </w:r>
      <w:r w:rsidRPr="006C233D">
        <w:rPr>
          <w:bCs/>
          <w:sz w:val="28"/>
          <w:szCs w:val="28"/>
        </w:rPr>
        <w:t xml:space="preserve">hực hiện công tác </w:t>
      </w:r>
      <w:r w:rsidRPr="006C233D">
        <w:rPr>
          <w:sz w:val="28"/>
          <w:szCs w:val="28"/>
        </w:rPr>
        <w:t>phòng, chống mua bán người</w:t>
      </w:r>
      <w:r w:rsidRPr="006C233D">
        <w:rPr>
          <w:bCs/>
          <w:sz w:val="28"/>
          <w:szCs w:val="28"/>
        </w:rPr>
        <w:t xml:space="preserve"> được lồng ghép với các hoạt động thực hiện các Đề án, Kế hoạch của </w:t>
      </w:r>
      <w:r>
        <w:rPr>
          <w:bCs/>
          <w:sz w:val="28"/>
          <w:szCs w:val="28"/>
        </w:rPr>
        <w:t>Ph</w:t>
      </w:r>
      <w:r w:rsidRPr="001664C8">
        <w:rPr>
          <w:bCs/>
          <w:sz w:val="28"/>
          <w:szCs w:val="28"/>
        </w:rPr>
        <w:t>òng</w:t>
      </w:r>
      <w:r w:rsidRPr="006C233D">
        <w:rPr>
          <w:bCs/>
          <w:sz w:val="28"/>
          <w:szCs w:val="28"/>
        </w:rPr>
        <w:t xml:space="preserve"> Tư pháp.</w:t>
      </w:r>
    </w:p>
    <w:p w:rsidR="00F97CFD" w:rsidRPr="006C233D" w:rsidRDefault="00F97CFD" w:rsidP="00F97CFD">
      <w:pPr>
        <w:spacing w:line="276" w:lineRule="auto"/>
        <w:ind w:firstLine="720"/>
        <w:jc w:val="both"/>
        <w:rPr>
          <w:b/>
          <w:bCs/>
          <w:sz w:val="28"/>
          <w:szCs w:val="28"/>
        </w:rPr>
      </w:pPr>
      <w:r w:rsidRPr="006C233D">
        <w:rPr>
          <w:b/>
          <w:bCs/>
          <w:sz w:val="28"/>
          <w:szCs w:val="28"/>
        </w:rPr>
        <w:t>II. NHIỆM VỤ TRỌNG TÂM</w:t>
      </w:r>
    </w:p>
    <w:p w:rsidR="00F97CFD" w:rsidRPr="006C233D" w:rsidRDefault="00F97CFD" w:rsidP="00F97CFD">
      <w:pPr>
        <w:spacing w:line="276" w:lineRule="auto"/>
        <w:ind w:firstLine="720"/>
        <w:jc w:val="both"/>
        <w:rPr>
          <w:bCs/>
          <w:sz w:val="28"/>
          <w:szCs w:val="28"/>
        </w:rPr>
      </w:pPr>
      <w:r w:rsidRPr="006C233D">
        <w:rPr>
          <w:bCs/>
          <w:sz w:val="28"/>
          <w:szCs w:val="28"/>
        </w:rPr>
        <w:t>1. Tổ chức các biện pháp phòng ngừa xã hội</w:t>
      </w:r>
    </w:p>
    <w:p w:rsidR="00F97CFD" w:rsidRPr="006C233D" w:rsidRDefault="00F97CFD" w:rsidP="00F97CFD">
      <w:pPr>
        <w:spacing w:line="276" w:lineRule="auto"/>
        <w:ind w:firstLine="720"/>
        <w:jc w:val="both"/>
        <w:rPr>
          <w:bCs/>
          <w:sz w:val="28"/>
          <w:szCs w:val="28"/>
        </w:rPr>
      </w:pPr>
      <w:r w:rsidRPr="006C233D">
        <w:rPr>
          <w:bCs/>
          <w:sz w:val="28"/>
          <w:szCs w:val="28"/>
        </w:rPr>
        <w:t xml:space="preserve">Tuyên truyền, phổ biến pháp luật về phòng, chống mua bán người cho cán bộ, công chức, viên chức và người </w:t>
      </w:r>
      <w:proofErr w:type="gramStart"/>
      <w:r w:rsidRPr="006C233D">
        <w:rPr>
          <w:bCs/>
          <w:sz w:val="28"/>
          <w:szCs w:val="28"/>
        </w:rPr>
        <w:t>lao</w:t>
      </w:r>
      <w:proofErr w:type="gramEnd"/>
      <w:r w:rsidRPr="006C233D">
        <w:rPr>
          <w:bCs/>
          <w:sz w:val="28"/>
          <w:szCs w:val="28"/>
        </w:rPr>
        <w:t xml:space="preserve"> động.</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chủ trì: Phòng </w:t>
      </w:r>
      <w:r>
        <w:rPr>
          <w:bCs/>
          <w:sz w:val="28"/>
          <w:szCs w:val="28"/>
        </w:rPr>
        <w:t>T</w:t>
      </w:r>
      <w:r w:rsidRPr="001664C8">
        <w:rPr>
          <w:bCs/>
          <w:sz w:val="28"/>
          <w:szCs w:val="28"/>
        </w:rPr>
        <w:t>ư</w:t>
      </w:r>
      <w:r>
        <w:rPr>
          <w:bCs/>
          <w:sz w:val="28"/>
          <w:szCs w:val="28"/>
        </w:rPr>
        <w:t xml:space="preserve"> ph</w:t>
      </w:r>
      <w:r w:rsidRPr="001664C8">
        <w:rPr>
          <w:bCs/>
          <w:sz w:val="28"/>
          <w:szCs w:val="28"/>
        </w:rPr>
        <w:t>á</w:t>
      </w:r>
      <w:r>
        <w:rPr>
          <w:bCs/>
          <w:sz w:val="28"/>
          <w:szCs w:val="28"/>
        </w:rPr>
        <w:t>p huy</w:t>
      </w:r>
      <w:r w:rsidRPr="00AD2B81">
        <w:rPr>
          <w:bCs/>
          <w:sz w:val="28"/>
          <w:szCs w:val="28"/>
        </w:rPr>
        <w:t>ện</w:t>
      </w:r>
      <w:r w:rsidRPr="006C233D">
        <w:rPr>
          <w:bCs/>
          <w:sz w:val="28"/>
          <w:szCs w:val="28"/>
        </w:rPr>
        <w:t>;</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phối hợp: Các </w:t>
      </w:r>
      <w:r>
        <w:rPr>
          <w:bCs/>
          <w:sz w:val="28"/>
          <w:szCs w:val="28"/>
        </w:rPr>
        <w:t>c</w:t>
      </w:r>
      <w:r w:rsidRPr="001664C8">
        <w:rPr>
          <w:bCs/>
          <w:sz w:val="28"/>
          <w:szCs w:val="28"/>
        </w:rPr>
        <w:t>ơ</w:t>
      </w:r>
      <w:r>
        <w:rPr>
          <w:bCs/>
          <w:sz w:val="28"/>
          <w:szCs w:val="28"/>
        </w:rPr>
        <w:t xml:space="preserve"> quan</w:t>
      </w:r>
      <w:r w:rsidRPr="006C233D">
        <w:rPr>
          <w:bCs/>
          <w:sz w:val="28"/>
          <w:szCs w:val="28"/>
        </w:rPr>
        <w:t xml:space="preserve">, đơn vị </w:t>
      </w:r>
      <w:r>
        <w:rPr>
          <w:bCs/>
          <w:sz w:val="28"/>
          <w:szCs w:val="28"/>
        </w:rPr>
        <w:t>c</w:t>
      </w:r>
      <w:r w:rsidRPr="001664C8">
        <w:rPr>
          <w:bCs/>
          <w:sz w:val="28"/>
          <w:szCs w:val="28"/>
        </w:rPr>
        <w:t>ó</w:t>
      </w:r>
      <w:r>
        <w:rPr>
          <w:bCs/>
          <w:sz w:val="28"/>
          <w:szCs w:val="28"/>
        </w:rPr>
        <w:t xml:space="preserve"> li</w:t>
      </w:r>
      <w:r w:rsidRPr="001664C8">
        <w:rPr>
          <w:bCs/>
          <w:sz w:val="28"/>
          <w:szCs w:val="28"/>
        </w:rPr>
        <w:t>ê</w:t>
      </w:r>
      <w:r>
        <w:rPr>
          <w:bCs/>
          <w:sz w:val="28"/>
          <w:szCs w:val="28"/>
        </w:rPr>
        <w:t>n quan;</w:t>
      </w:r>
    </w:p>
    <w:p w:rsidR="00F97CFD" w:rsidRPr="006C233D" w:rsidRDefault="00F97CFD" w:rsidP="00F97CFD">
      <w:pPr>
        <w:spacing w:line="276" w:lineRule="auto"/>
        <w:ind w:firstLine="720"/>
        <w:jc w:val="both"/>
        <w:rPr>
          <w:bCs/>
          <w:sz w:val="28"/>
          <w:szCs w:val="28"/>
        </w:rPr>
      </w:pPr>
      <w:r w:rsidRPr="006C233D">
        <w:rPr>
          <w:bCs/>
          <w:sz w:val="28"/>
          <w:szCs w:val="28"/>
        </w:rPr>
        <w:t>- Thời gian thực hiện: giai đoạn 2021-2025;</w:t>
      </w:r>
    </w:p>
    <w:p w:rsidR="00F97CFD" w:rsidRPr="006C233D" w:rsidRDefault="00F97CFD" w:rsidP="00F97CFD">
      <w:pPr>
        <w:spacing w:line="276" w:lineRule="auto"/>
        <w:ind w:firstLine="720"/>
        <w:jc w:val="both"/>
        <w:rPr>
          <w:bCs/>
          <w:sz w:val="28"/>
          <w:szCs w:val="28"/>
        </w:rPr>
      </w:pPr>
      <w:r w:rsidRPr="006C233D">
        <w:rPr>
          <w:bCs/>
          <w:sz w:val="28"/>
          <w:szCs w:val="28"/>
        </w:rPr>
        <w:t>- Kết quả, sản phẩm: báo cáo kết quả thực hiện.</w:t>
      </w:r>
    </w:p>
    <w:p w:rsidR="00F97CFD" w:rsidRPr="006C233D" w:rsidRDefault="00F97CFD" w:rsidP="00F97CFD">
      <w:pPr>
        <w:spacing w:line="276" w:lineRule="auto"/>
        <w:ind w:firstLine="720"/>
        <w:jc w:val="both"/>
        <w:rPr>
          <w:bCs/>
          <w:sz w:val="28"/>
          <w:szCs w:val="28"/>
        </w:rPr>
      </w:pPr>
      <w:r w:rsidRPr="006C233D">
        <w:rPr>
          <w:bCs/>
          <w:sz w:val="28"/>
          <w:szCs w:val="28"/>
        </w:rPr>
        <w:lastRenderedPageBreak/>
        <w:t xml:space="preserve">2. Hỗ trợ tài liệu cho các đối tượng thực hiện công tác phổ biến, </w:t>
      </w:r>
      <w:r>
        <w:rPr>
          <w:bCs/>
          <w:sz w:val="28"/>
          <w:szCs w:val="28"/>
        </w:rPr>
        <w:t xml:space="preserve">giáo dục pháp luật; các cơ quan, </w:t>
      </w:r>
      <w:r w:rsidRPr="00AD2B81">
        <w:rPr>
          <w:bCs/>
          <w:sz w:val="28"/>
          <w:szCs w:val="28"/>
        </w:rPr>
        <w:t>đơ</w:t>
      </w:r>
      <w:r>
        <w:rPr>
          <w:bCs/>
          <w:sz w:val="28"/>
          <w:szCs w:val="28"/>
        </w:rPr>
        <w:t>n v</w:t>
      </w:r>
      <w:r w:rsidRPr="00AD2B81">
        <w:rPr>
          <w:bCs/>
          <w:sz w:val="28"/>
          <w:szCs w:val="28"/>
        </w:rPr>
        <w:t>ị</w:t>
      </w:r>
      <w:r>
        <w:rPr>
          <w:bCs/>
          <w:sz w:val="28"/>
          <w:szCs w:val="28"/>
        </w:rPr>
        <w:t xml:space="preserve"> huy</w:t>
      </w:r>
      <w:r w:rsidRPr="00AD2B81">
        <w:rPr>
          <w:bCs/>
          <w:sz w:val="28"/>
          <w:szCs w:val="28"/>
        </w:rPr>
        <w:t>ện</w:t>
      </w:r>
      <w:r w:rsidRPr="006C233D">
        <w:rPr>
          <w:bCs/>
          <w:sz w:val="28"/>
          <w:szCs w:val="28"/>
        </w:rPr>
        <w:t xml:space="preserve">, </w:t>
      </w:r>
      <w:r>
        <w:rPr>
          <w:bCs/>
          <w:sz w:val="28"/>
          <w:szCs w:val="28"/>
        </w:rPr>
        <w:t>UBN</w:t>
      </w:r>
      <w:r w:rsidRPr="00AD2B81">
        <w:rPr>
          <w:bCs/>
          <w:sz w:val="28"/>
          <w:szCs w:val="28"/>
        </w:rPr>
        <w:t>D</w:t>
      </w:r>
      <w:r>
        <w:rPr>
          <w:bCs/>
          <w:sz w:val="28"/>
          <w:szCs w:val="28"/>
        </w:rPr>
        <w:t xml:space="preserve"> c</w:t>
      </w:r>
      <w:r w:rsidRPr="00AD2B81">
        <w:rPr>
          <w:bCs/>
          <w:sz w:val="28"/>
          <w:szCs w:val="28"/>
        </w:rPr>
        <w:t>á</w:t>
      </w:r>
      <w:r>
        <w:rPr>
          <w:bCs/>
          <w:sz w:val="28"/>
          <w:szCs w:val="28"/>
        </w:rPr>
        <w:t>c x</w:t>
      </w:r>
      <w:r w:rsidRPr="00AD2B81">
        <w:rPr>
          <w:bCs/>
          <w:sz w:val="28"/>
          <w:szCs w:val="28"/>
        </w:rPr>
        <w:t>ã</w:t>
      </w:r>
      <w:r>
        <w:rPr>
          <w:bCs/>
          <w:sz w:val="28"/>
          <w:szCs w:val="28"/>
        </w:rPr>
        <w:t>, th</w:t>
      </w:r>
      <w:r w:rsidRPr="00AD2B81">
        <w:rPr>
          <w:bCs/>
          <w:sz w:val="28"/>
          <w:szCs w:val="28"/>
        </w:rPr>
        <w:t>ị</w:t>
      </w:r>
      <w:r>
        <w:rPr>
          <w:bCs/>
          <w:sz w:val="28"/>
          <w:szCs w:val="28"/>
        </w:rPr>
        <w:t xml:space="preserve"> tr</w:t>
      </w:r>
      <w:r w:rsidRPr="00AD2B81">
        <w:rPr>
          <w:bCs/>
          <w:sz w:val="28"/>
          <w:szCs w:val="28"/>
        </w:rPr>
        <w:t>ấ</w:t>
      </w:r>
      <w:r>
        <w:rPr>
          <w:bCs/>
          <w:sz w:val="28"/>
          <w:szCs w:val="28"/>
        </w:rPr>
        <w:t>n</w:t>
      </w:r>
      <w:r w:rsidRPr="006C233D">
        <w:rPr>
          <w:bCs/>
          <w:sz w:val="28"/>
          <w:szCs w:val="28"/>
        </w:rPr>
        <w:t xml:space="preserve"> và Nhân dân thông qua hình thức cấp phát miễn phí để tổ chức phổ biến, giáo dục pháp luật về phòng, chống mua bán người</w:t>
      </w:r>
      <w:r>
        <w:rPr>
          <w:bCs/>
          <w:sz w:val="28"/>
          <w:szCs w:val="28"/>
        </w:rPr>
        <w:t>.</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chủ trì: </w:t>
      </w:r>
      <w:r>
        <w:rPr>
          <w:bCs/>
          <w:sz w:val="28"/>
          <w:szCs w:val="28"/>
        </w:rPr>
        <w:t>Ph</w:t>
      </w:r>
      <w:r w:rsidRPr="001664C8">
        <w:rPr>
          <w:bCs/>
          <w:sz w:val="28"/>
          <w:szCs w:val="28"/>
        </w:rPr>
        <w:t>òng</w:t>
      </w:r>
      <w:r>
        <w:rPr>
          <w:bCs/>
          <w:sz w:val="28"/>
          <w:szCs w:val="28"/>
        </w:rPr>
        <w:t xml:space="preserve"> T</w:t>
      </w:r>
      <w:r w:rsidRPr="001664C8">
        <w:rPr>
          <w:bCs/>
          <w:sz w:val="28"/>
          <w:szCs w:val="28"/>
        </w:rPr>
        <w:t>ư</w:t>
      </w:r>
      <w:r>
        <w:rPr>
          <w:bCs/>
          <w:sz w:val="28"/>
          <w:szCs w:val="28"/>
        </w:rPr>
        <w:t xml:space="preserve"> ph</w:t>
      </w:r>
      <w:r w:rsidRPr="001664C8">
        <w:rPr>
          <w:bCs/>
          <w:sz w:val="28"/>
          <w:szCs w:val="28"/>
        </w:rPr>
        <w:t>á</w:t>
      </w:r>
      <w:r>
        <w:rPr>
          <w:bCs/>
          <w:sz w:val="28"/>
          <w:szCs w:val="28"/>
        </w:rPr>
        <w:t>p huy</w:t>
      </w:r>
      <w:r w:rsidRPr="00AD2B81">
        <w:rPr>
          <w:bCs/>
          <w:sz w:val="28"/>
          <w:szCs w:val="28"/>
        </w:rPr>
        <w:t>ện</w:t>
      </w:r>
      <w:r>
        <w:rPr>
          <w:bCs/>
          <w:sz w:val="28"/>
          <w:szCs w:val="28"/>
        </w:rPr>
        <w:t>;</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phối hợp: các </w:t>
      </w:r>
      <w:r>
        <w:rPr>
          <w:bCs/>
          <w:sz w:val="28"/>
          <w:szCs w:val="28"/>
        </w:rPr>
        <w:t>c</w:t>
      </w:r>
      <w:r w:rsidRPr="00AD2B81">
        <w:rPr>
          <w:bCs/>
          <w:sz w:val="28"/>
          <w:szCs w:val="28"/>
        </w:rPr>
        <w:t>ơ</w:t>
      </w:r>
      <w:r>
        <w:rPr>
          <w:bCs/>
          <w:sz w:val="28"/>
          <w:szCs w:val="28"/>
        </w:rPr>
        <w:t xml:space="preserve"> quan</w:t>
      </w:r>
      <w:r w:rsidRPr="006C233D">
        <w:rPr>
          <w:bCs/>
          <w:sz w:val="28"/>
          <w:szCs w:val="28"/>
        </w:rPr>
        <w:t xml:space="preserve">, đơn vị </w:t>
      </w:r>
      <w:r>
        <w:rPr>
          <w:bCs/>
          <w:sz w:val="28"/>
          <w:szCs w:val="28"/>
        </w:rPr>
        <w:t>c</w:t>
      </w:r>
      <w:r w:rsidRPr="00AD2B81">
        <w:rPr>
          <w:bCs/>
          <w:sz w:val="28"/>
          <w:szCs w:val="28"/>
        </w:rPr>
        <w:t>ó</w:t>
      </w:r>
      <w:r>
        <w:rPr>
          <w:bCs/>
          <w:sz w:val="28"/>
          <w:szCs w:val="28"/>
        </w:rPr>
        <w:t xml:space="preserve"> li</w:t>
      </w:r>
      <w:r w:rsidRPr="00AD2B81">
        <w:rPr>
          <w:bCs/>
          <w:sz w:val="28"/>
          <w:szCs w:val="28"/>
        </w:rPr>
        <w:t>ê</w:t>
      </w:r>
      <w:r>
        <w:rPr>
          <w:bCs/>
          <w:sz w:val="28"/>
          <w:szCs w:val="28"/>
        </w:rPr>
        <w:t>n</w:t>
      </w:r>
      <w:r w:rsidRPr="006C233D">
        <w:rPr>
          <w:bCs/>
          <w:sz w:val="28"/>
          <w:szCs w:val="28"/>
        </w:rPr>
        <w:t xml:space="preserve"> </w:t>
      </w:r>
      <w:r>
        <w:rPr>
          <w:bCs/>
          <w:sz w:val="28"/>
          <w:szCs w:val="28"/>
        </w:rPr>
        <w:t>quan;</w:t>
      </w:r>
    </w:p>
    <w:p w:rsidR="00F97CFD" w:rsidRPr="006C233D" w:rsidRDefault="00F97CFD" w:rsidP="00F97CFD">
      <w:pPr>
        <w:spacing w:line="276" w:lineRule="auto"/>
        <w:ind w:firstLine="720"/>
        <w:jc w:val="both"/>
        <w:rPr>
          <w:bCs/>
          <w:sz w:val="28"/>
          <w:szCs w:val="28"/>
        </w:rPr>
      </w:pPr>
      <w:r w:rsidRPr="006C233D">
        <w:rPr>
          <w:bCs/>
          <w:sz w:val="28"/>
          <w:szCs w:val="28"/>
        </w:rPr>
        <w:t>- Thời gian thực hiện: giai đoạn 2021-2025;</w:t>
      </w:r>
    </w:p>
    <w:p w:rsidR="00F97CFD" w:rsidRPr="006C233D" w:rsidRDefault="00F97CFD" w:rsidP="00F97CFD">
      <w:pPr>
        <w:spacing w:line="276" w:lineRule="auto"/>
        <w:ind w:firstLine="720"/>
        <w:jc w:val="both"/>
        <w:rPr>
          <w:bCs/>
          <w:sz w:val="28"/>
          <w:szCs w:val="28"/>
        </w:rPr>
      </w:pPr>
      <w:r w:rsidRPr="006C233D">
        <w:rPr>
          <w:bCs/>
          <w:sz w:val="28"/>
          <w:szCs w:val="28"/>
        </w:rPr>
        <w:t>- Kết quả, sản phẩm: Sách, tờ gấp pháp luật được phát hành.</w:t>
      </w:r>
    </w:p>
    <w:p w:rsidR="00F97CFD" w:rsidRPr="006C233D" w:rsidRDefault="00F97CFD" w:rsidP="00F97CFD">
      <w:pPr>
        <w:spacing w:line="276" w:lineRule="auto"/>
        <w:ind w:firstLine="720"/>
        <w:jc w:val="both"/>
        <w:rPr>
          <w:sz w:val="28"/>
          <w:szCs w:val="28"/>
        </w:rPr>
      </w:pPr>
      <w:r w:rsidRPr="006C233D">
        <w:rPr>
          <w:bCs/>
          <w:sz w:val="28"/>
          <w:szCs w:val="28"/>
        </w:rPr>
        <w:t xml:space="preserve">3. Tuyên truyền, phổ biến, giáo dục pháp luật về phòng, chống mua bán người, trong đó, tập trung tuyên truyền về các phương thức, thủ đoạn mới, địa bàn trọng điểm của tội phạm này, những đối tượng có nguy cơ cao trở thành nạn nhân, quyền lợi mà nạn nhân được hỗ trợ và đường dây nóng tiếp nhận thông tin về nạn nhân và vụ việc; lồng ghép các thông tin về quyền của nạn nhân, các hoạt động hỗ trợ, tư vấn, tiếp nhận thông tin dành cho nạn nhân vào các thông điệp, tin, bài, chuyên mục và tài liệu truyền thông về phòng, chống mua bán người trên </w:t>
      </w:r>
      <w:r w:rsidRPr="006C233D">
        <w:rPr>
          <w:sz w:val="28"/>
          <w:szCs w:val="28"/>
        </w:rPr>
        <w:t>Đài Phát thanh, t</w:t>
      </w:r>
      <w:r>
        <w:rPr>
          <w:sz w:val="28"/>
          <w:szCs w:val="28"/>
        </w:rPr>
        <w:t>rên Trang thông tin điện tử c</w:t>
      </w:r>
      <w:r w:rsidRPr="00AD2B81">
        <w:rPr>
          <w:sz w:val="28"/>
          <w:szCs w:val="28"/>
        </w:rPr>
        <w:t>ủa</w:t>
      </w:r>
      <w:r>
        <w:rPr>
          <w:sz w:val="28"/>
          <w:szCs w:val="28"/>
        </w:rPr>
        <w:t xml:space="preserve"> huy</w:t>
      </w:r>
      <w:r w:rsidRPr="00AD2B81">
        <w:rPr>
          <w:sz w:val="28"/>
          <w:szCs w:val="28"/>
        </w:rPr>
        <w:t>ện</w:t>
      </w:r>
      <w:r>
        <w:rPr>
          <w:sz w:val="28"/>
          <w:szCs w:val="28"/>
        </w:rPr>
        <w:t xml:space="preserve"> v</w:t>
      </w:r>
      <w:r w:rsidRPr="00AD2B81">
        <w:rPr>
          <w:sz w:val="28"/>
          <w:szCs w:val="28"/>
        </w:rPr>
        <w:t>à</w:t>
      </w:r>
      <w:r>
        <w:rPr>
          <w:sz w:val="28"/>
          <w:szCs w:val="28"/>
        </w:rPr>
        <w:t xml:space="preserve"> c</w:t>
      </w:r>
      <w:r w:rsidRPr="00AD2B81">
        <w:rPr>
          <w:sz w:val="28"/>
          <w:szCs w:val="28"/>
        </w:rPr>
        <w:t>á</w:t>
      </w:r>
      <w:r>
        <w:rPr>
          <w:sz w:val="28"/>
          <w:szCs w:val="28"/>
        </w:rPr>
        <w:t>c x</w:t>
      </w:r>
      <w:r w:rsidRPr="00AD2B81">
        <w:rPr>
          <w:sz w:val="28"/>
          <w:szCs w:val="28"/>
        </w:rPr>
        <w:t>ã</w:t>
      </w:r>
      <w:r>
        <w:rPr>
          <w:sz w:val="28"/>
          <w:szCs w:val="28"/>
        </w:rPr>
        <w:t>, th</w:t>
      </w:r>
      <w:r w:rsidRPr="00AD2B81">
        <w:rPr>
          <w:sz w:val="28"/>
          <w:szCs w:val="28"/>
        </w:rPr>
        <w:t>ị</w:t>
      </w:r>
      <w:r>
        <w:rPr>
          <w:sz w:val="28"/>
          <w:szCs w:val="28"/>
        </w:rPr>
        <w:t xml:space="preserve"> tr</w:t>
      </w:r>
      <w:r w:rsidRPr="00AD2B81">
        <w:rPr>
          <w:sz w:val="28"/>
          <w:szCs w:val="28"/>
        </w:rPr>
        <w:t>ấ</w:t>
      </w:r>
      <w:r>
        <w:rPr>
          <w:sz w:val="28"/>
          <w:szCs w:val="28"/>
        </w:rPr>
        <w:t>n</w:t>
      </w:r>
      <w:r w:rsidRPr="006C233D">
        <w:rPr>
          <w:sz w:val="28"/>
          <w:szCs w:val="28"/>
        </w:rPr>
        <w:t xml:space="preserve">, chuyên trang phổ biến, giáo dục pháp luật </w:t>
      </w:r>
      <w:r>
        <w:rPr>
          <w:sz w:val="28"/>
          <w:szCs w:val="28"/>
        </w:rPr>
        <w:t>huy</w:t>
      </w:r>
      <w:r w:rsidRPr="00AD2B81">
        <w:rPr>
          <w:sz w:val="28"/>
          <w:szCs w:val="28"/>
        </w:rPr>
        <w:t>ện</w:t>
      </w:r>
      <w:r w:rsidRPr="006C233D">
        <w:rPr>
          <w:sz w:val="28"/>
          <w:szCs w:val="28"/>
        </w:rPr>
        <w:t>, Bản tin Tư pháp…</w:t>
      </w:r>
    </w:p>
    <w:p w:rsidR="00F97CFD" w:rsidRPr="006C233D" w:rsidRDefault="00F97CFD" w:rsidP="00F97CFD">
      <w:pPr>
        <w:spacing w:line="276" w:lineRule="auto"/>
        <w:ind w:firstLine="720"/>
        <w:jc w:val="both"/>
        <w:rPr>
          <w:bCs/>
          <w:sz w:val="28"/>
          <w:szCs w:val="28"/>
        </w:rPr>
      </w:pPr>
      <w:r>
        <w:rPr>
          <w:bCs/>
          <w:sz w:val="28"/>
          <w:szCs w:val="28"/>
        </w:rPr>
        <w:t>- Đơn vị chủ trì: Phòng Tư pháphuy</w:t>
      </w:r>
      <w:r w:rsidRPr="00AD2B81">
        <w:rPr>
          <w:bCs/>
          <w:sz w:val="28"/>
          <w:szCs w:val="28"/>
        </w:rPr>
        <w:t>ện</w:t>
      </w:r>
      <w:r w:rsidRPr="006C233D">
        <w:rPr>
          <w:bCs/>
          <w:sz w:val="28"/>
          <w:szCs w:val="28"/>
        </w:rPr>
        <w:t>;</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phối hợp: các </w:t>
      </w:r>
      <w:r>
        <w:rPr>
          <w:bCs/>
          <w:sz w:val="28"/>
          <w:szCs w:val="28"/>
        </w:rPr>
        <w:t>c</w:t>
      </w:r>
      <w:r w:rsidRPr="00AD2B81">
        <w:rPr>
          <w:bCs/>
          <w:sz w:val="28"/>
          <w:szCs w:val="28"/>
        </w:rPr>
        <w:t>ơ</w:t>
      </w:r>
      <w:r>
        <w:rPr>
          <w:bCs/>
          <w:sz w:val="28"/>
          <w:szCs w:val="28"/>
        </w:rPr>
        <w:t xml:space="preserve"> quan, </w:t>
      </w:r>
      <w:r w:rsidRPr="00AD2B81">
        <w:rPr>
          <w:bCs/>
          <w:sz w:val="28"/>
          <w:szCs w:val="28"/>
        </w:rPr>
        <w:t>đơ</w:t>
      </w:r>
      <w:r>
        <w:rPr>
          <w:bCs/>
          <w:sz w:val="28"/>
          <w:szCs w:val="28"/>
        </w:rPr>
        <w:t>n v</w:t>
      </w:r>
      <w:r w:rsidRPr="00AD2B81">
        <w:rPr>
          <w:bCs/>
          <w:sz w:val="28"/>
          <w:szCs w:val="28"/>
        </w:rPr>
        <w:t>ị</w:t>
      </w:r>
      <w:r>
        <w:rPr>
          <w:bCs/>
          <w:sz w:val="28"/>
          <w:szCs w:val="28"/>
        </w:rPr>
        <w:t xml:space="preserve"> c</w:t>
      </w:r>
      <w:r w:rsidRPr="00AD2B81">
        <w:rPr>
          <w:bCs/>
          <w:sz w:val="28"/>
          <w:szCs w:val="28"/>
        </w:rPr>
        <w:t>ó</w:t>
      </w:r>
      <w:r>
        <w:rPr>
          <w:bCs/>
          <w:sz w:val="28"/>
          <w:szCs w:val="28"/>
        </w:rPr>
        <w:t xml:space="preserve"> li</w:t>
      </w:r>
      <w:r w:rsidRPr="00AD2B81">
        <w:rPr>
          <w:bCs/>
          <w:sz w:val="28"/>
          <w:szCs w:val="28"/>
        </w:rPr>
        <w:t>ê</w:t>
      </w:r>
      <w:r>
        <w:rPr>
          <w:bCs/>
          <w:sz w:val="28"/>
          <w:szCs w:val="28"/>
        </w:rPr>
        <w:t>n quan;</w:t>
      </w:r>
      <w:r w:rsidRPr="006C233D">
        <w:rPr>
          <w:bCs/>
          <w:sz w:val="28"/>
          <w:szCs w:val="28"/>
        </w:rPr>
        <w:t xml:space="preserve"> </w:t>
      </w:r>
    </w:p>
    <w:p w:rsidR="00F97CFD" w:rsidRPr="006C233D" w:rsidRDefault="00F97CFD" w:rsidP="00F97CFD">
      <w:pPr>
        <w:spacing w:line="276" w:lineRule="auto"/>
        <w:ind w:firstLine="720"/>
        <w:jc w:val="both"/>
        <w:rPr>
          <w:bCs/>
          <w:sz w:val="28"/>
          <w:szCs w:val="28"/>
        </w:rPr>
      </w:pPr>
      <w:r w:rsidRPr="006C233D">
        <w:rPr>
          <w:bCs/>
          <w:sz w:val="28"/>
          <w:szCs w:val="28"/>
        </w:rPr>
        <w:t>-Thời gian thực hiện: giai đoạn 2021-2025;</w:t>
      </w:r>
    </w:p>
    <w:p w:rsidR="00F97CFD" w:rsidRPr="006C233D" w:rsidRDefault="00F97CFD" w:rsidP="00F97CFD">
      <w:pPr>
        <w:spacing w:line="276" w:lineRule="auto"/>
        <w:ind w:firstLine="720"/>
        <w:jc w:val="both"/>
        <w:rPr>
          <w:bCs/>
          <w:sz w:val="28"/>
          <w:szCs w:val="28"/>
        </w:rPr>
      </w:pPr>
      <w:r w:rsidRPr="006C233D">
        <w:rPr>
          <w:bCs/>
          <w:sz w:val="28"/>
          <w:szCs w:val="28"/>
        </w:rPr>
        <w:t>- Kết quả, sản phẩm: tin, bài phổ biến, giáo dục pháp luật được thực hiện.</w:t>
      </w:r>
    </w:p>
    <w:p w:rsidR="00F97CFD" w:rsidRPr="006C233D" w:rsidRDefault="00F97CFD" w:rsidP="00F97CFD">
      <w:pPr>
        <w:spacing w:line="276" w:lineRule="auto"/>
        <w:ind w:firstLine="720"/>
        <w:jc w:val="both"/>
        <w:rPr>
          <w:bCs/>
          <w:sz w:val="28"/>
          <w:szCs w:val="28"/>
        </w:rPr>
      </w:pPr>
      <w:r w:rsidRPr="006C233D">
        <w:rPr>
          <w:bCs/>
          <w:sz w:val="28"/>
          <w:szCs w:val="28"/>
        </w:rPr>
        <w:t xml:space="preserve">4. Hưởng ứng “Ngày Toàn dân phòng, chống mua bán người 30/7”, tăng cường các hoạt động phòng, chống mua bán người bảo đảm thiết thực, hiệu quả </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chủ trì: Phòng </w:t>
      </w:r>
      <w:r>
        <w:rPr>
          <w:bCs/>
          <w:sz w:val="28"/>
          <w:szCs w:val="28"/>
        </w:rPr>
        <w:t>T</w:t>
      </w:r>
      <w:r w:rsidRPr="00AD2B81">
        <w:rPr>
          <w:bCs/>
          <w:sz w:val="28"/>
          <w:szCs w:val="28"/>
        </w:rPr>
        <w:t>ư</w:t>
      </w:r>
      <w:r>
        <w:rPr>
          <w:bCs/>
          <w:sz w:val="28"/>
          <w:szCs w:val="28"/>
        </w:rPr>
        <w:t xml:space="preserve"> ph</w:t>
      </w:r>
      <w:r w:rsidRPr="00AD2B81">
        <w:rPr>
          <w:bCs/>
          <w:sz w:val="28"/>
          <w:szCs w:val="28"/>
        </w:rPr>
        <w:t>á</w:t>
      </w:r>
      <w:r>
        <w:rPr>
          <w:bCs/>
          <w:sz w:val="28"/>
          <w:szCs w:val="28"/>
        </w:rPr>
        <w:t>p huy</w:t>
      </w:r>
      <w:r w:rsidRPr="00AD2B81">
        <w:rPr>
          <w:bCs/>
          <w:sz w:val="28"/>
          <w:szCs w:val="28"/>
        </w:rPr>
        <w:t>ện</w:t>
      </w:r>
      <w:r w:rsidRPr="006C233D">
        <w:rPr>
          <w:bCs/>
          <w:sz w:val="28"/>
          <w:szCs w:val="28"/>
        </w:rPr>
        <w:t>;</w:t>
      </w:r>
    </w:p>
    <w:p w:rsidR="00F97CFD" w:rsidRDefault="00F97CFD" w:rsidP="00F97CFD">
      <w:pPr>
        <w:spacing w:line="276" w:lineRule="auto"/>
        <w:ind w:firstLine="720"/>
        <w:jc w:val="both"/>
        <w:rPr>
          <w:bCs/>
          <w:sz w:val="28"/>
          <w:szCs w:val="28"/>
        </w:rPr>
      </w:pPr>
      <w:r w:rsidRPr="006C233D">
        <w:rPr>
          <w:bCs/>
          <w:sz w:val="28"/>
          <w:szCs w:val="28"/>
        </w:rPr>
        <w:t xml:space="preserve">- Đơn vị phối hợp: các </w:t>
      </w:r>
      <w:r>
        <w:rPr>
          <w:bCs/>
          <w:sz w:val="28"/>
          <w:szCs w:val="28"/>
        </w:rPr>
        <w:t>c</w:t>
      </w:r>
      <w:r w:rsidRPr="00AD2B81">
        <w:rPr>
          <w:bCs/>
          <w:sz w:val="28"/>
          <w:szCs w:val="28"/>
        </w:rPr>
        <w:t>ơ</w:t>
      </w:r>
      <w:r>
        <w:rPr>
          <w:bCs/>
          <w:sz w:val="28"/>
          <w:szCs w:val="28"/>
        </w:rPr>
        <w:t xml:space="preserve"> quan, </w:t>
      </w:r>
      <w:r w:rsidRPr="00AD2B81">
        <w:rPr>
          <w:bCs/>
          <w:sz w:val="28"/>
          <w:szCs w:val="28"/>
        </w:rPr>
        <w:t>đơ</w:t>
      </w:r>
      <w:r>
        <w:rPr>
          <w:bCs/>
          <w:sz w:val="28"/>
          <w:szCs w:val="28"/>
        </w:rPr>
        <w:t>n v</w:t>
      </w:r>
      <w:r w:rsidRPr="00AD2B81">
        <w:rPr>
          <w:bCs/>
          <w:sz w:val="28"/>
          <w:szCs w:val="28"/>
        </w:rPr>
        <w:t>ị</w:t>
      </w:r>
      <w:r>
        <w:rPr>
          <w:bCs/>
          <w:sz w:val="28"/>
          <w:szCs w:val="28"/>
        </w:rPr>
        <w:t xml:space="preserve"> c</w:t>
      </w:r>
      <w:r w:rsidRPr="00AD2B81">
        <w:rPr>
          <w:bCs/>
          <w:sz w:val="28"/>
          <w:szCs w:val="28"/>
        </w:rPr>
        <w:t>ó</w:t>
      </w:r>
      <w:r>
        <w:rPr>
          <w:bCs/>
          <w:sz w:val="28"/>
          <w:szCs w:val="28"/>
        </w:rPr>
        <w:t xml:space="preserve"> li</w:t>
      </w:r>
      <w:r w:rsidRPr="00AD2B81">
        <w:rPr>
          <w:bCs/>
          <w:sz w:val="28"/>
          <w:szCs w:val="28"/>
        </w:rPr>
        <w:t>ê</w:t>
      </w:r>
      <w:r>
        <w:rPr>
          <w:bCs/>
          <w:sz w:val="28"/>
          <w:szCs w:val="28"/>
        </w:rPr>
        <w:t>n quan;</w:t>
      </w:r>
      <w:r w:rsidRPr="006C233D">
        <w:rPr>
          <w:bCs/>
          <w:sz w:val="28"/>
          <w:szCs w:val="28"/>
        </w:rPr>
        <w:t xml:space="preserve"> </w:t>
      </w:r>
    </w:p>
    <w:p w:rsidR="00F97CFD" w:rsidRPr="006C233D" w:rsidRDefault="00F97CFD" w:rsidP="00F97CFD">
      <w:pPr>
        <w:spacing w:line="276" w:lineRule="auto"/>
        <w:ind w:firstLine="720"/>
        <w:jc w:val="both"/>
        <w:rPr>
          <w:bCs/>
          <w:sz w:val="28"/>
          <w:szCs w:val="28"/>
        </w:rPr>
      </w:pPr>
      <w:r w:rsidRPr="006C233D">
        <w:rPr>
          <w:bCs/>
          <w:sz w:val="28"/>
          <w:szCs w:val="28"/>
        </w:rPr>
        <w:t>- Thời gian thực hiện: giai đoạn 2021-2025;</w:t>
      </w:r>
    </w:p>
    <w:p w:rsidR="00F97CFD" w:rsidRPr="006C233D" w:rsidRDefault="00F97CFD" w:rsidP="00F97CFD">
      <w:pPr>
        <w:spacing w:line="276" w:lineRule="auto"/>
        <w:ind w:firstLine="720"/>
        <w:jc w:val="both"/>
        <w:rPr>
          <w:bCs/>
          <w:sz w:val="28"/>
          <w:szCs w:val="28"/>
        </w:rPr>
      </w:pPr>
      <w:r w:rsidRPr="006C233D">
        <w:rPr>
          <w:bCs/>
          <w:sz w:val="28"/>
          <w:szCs w:val="28"/>
        </w:rPr>
        <w:t>- Kết quả, sản phẩm: Báo cáo kết quả thực hiện.</w:t>
      </w:r>
    </w:p>
    <w:p w:rsidR="00F97CFD" w:rsidRPr="006C233D" w:rsidRDefault="00F97CFD" w:rsidP="00F97CFD">
      <w:pPr>
        <w:spacing w:line="276" w:lineRule="auto"/>
        <w:ind w:firstLine="720"/>
        <w:jc w:val="both"/>
        <w:rPr>
          <w:bCs/>
          <w:sz w:val="28"/>
          <w:szCs w:val="28"/>
        </w:rPr>
      </w:pPr>
      <w:r w:rsidRPr="006C233D">
        <w:rPr>
          <w:bCs/>
          <w:sz w:val="28"/>
          <w:szCs w:val="28"/>
        </w:rPr>
        <w:t>5. Tuyên truyền thông qua “Ngày pháp luật nước Cộng hòa xã hội chủ nghĩa Việt Nam”</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chủ trì: Phòng </w:t>
      </w:r>
      <w:r>
        <w:rPr>
          <w:bCs/>
          <w:sz w:val="28"/>
          <w:szCs w:val="28"/>
        </w:rPr>
        <w:t>T</w:t>
      </w:r>
      <w:r w:rsidRPr="00AD2B81">
        <w:rPr>
          <w:bCs/>
          <w:sz w:val="28"/>
          <w:szCs w:val="28"/>
        </w:rPr>
        <w:t>ư</w:t>
      </w:r>
      <w:r>
        <w:rPr>
          <w:bCs/>
          <w:sz w:val="28"/>
          <w:szCs w:val="28"/>
        </w:rPr>
        <w:t xml:space="preserve"> ph</w:t>
      </w:r>
      <w:r w:rsidRPr="00AD2B81">
        <w:rPr>
          <w:bCs/>
          <w:sz w:val="28"/>
          <w:szCs w:val="28"/>
        </w:rPr>
        <w:t>á</w:t>
      </w:r>
      <w:r>
        <w:rPr>
          <w:bCs/>
          <w:sz w:val="28"/>
          <w:szCs w:val="28"/>
        </w:rPr>
        <w:t>p huy</w:t>
      </w:r>
      <w:r w:rsidRPr="00AD2B81">
        <w:rPr>
          <w:bCs/>
          <w:sz w:val="28"/>
          <w:szCs w:val="28"/>
        </w:rPr>
        <w:t>ện</w:t>
      </w:r>
      <w:r w:rsidRPr="006C233D">
        <w:rPr>
          <w:bCs/>
          <w:sz w:val="28"/>
          <w:szCs w:val="28"/>
        </w:rPr>
        <w:t>;</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phối hợp: các </w:t>
      </w:r>
      <w:r>
        <w:rPr>
          <w:bCs/>
          <w:sz w:val="28"/>
          <w:szCs w:val="28"/>
        </w:rPr>
        <w:t>c</w:t>
      </w:r>
      <w:r w:rsidRPr="00AD2B81">
        <w:rPr>
          <w:bCs/>
          <w:sz w:val="28"/>
          <w:szCs w:val="28"/>
        </w:rPr>
        <w:t>ơ</w:t>
      </w:r>
      <w:r>
        <w:rPr>
          <w:bCs/>
          <w:sz w:val="28"/>
          <w:szCs w:val="28"/>
        </w:rPr>
        <w:t xml:space="preserve"> quan, </w:t>
      </w:r>
      <w:r w:rsidRPr="00AD2B81">
        <w:rPr>
          <w:bCs/>
          <w:sz w:val="28"/>
          <w:szCs w:val="28"/>
        </w:rPr>
        <w:t>đơ</w:t>
      </w:r>
      <w:r>
        <w:rPr>
          <w:bCs/>
          <w:sz w:val="28"/>
          <w:szCs w:val="28"/>
        </w:rPr>
        <w:t>n v</w:t>
      </w:r>
      <w:r w:rsidRPr="00AD2B81">
        <w:rPr>
          <w:bCs/>
          <w:sz w:val="28"/>
          <w:szCs w:val="28"/>
        </w:rPr>
        <w:t>ị</w:t>
      </w:r>
      <w:r>
        <w:rPr>
          <w:bCs/>
          <w:sz w:val="28"/>
          <w:szCs w:val="28"/>
        </w:rPr>
        <w:t xml:space="preserve"> c</w:t>
      </w:r>
      <w:r w:rsidRPr="00AD2B81">
        <w:rPr>
          <w:bCs/>
          <w:sz w:val="28"/>
          <w:szCs w:val="28"/>
        </w:rPr>
        <w:t>ó</w:t>
      </w:r>
      <w:r>
        <w:rPr>
          <w:bCs/>
          <w:sz w:val="28"/>
          <w:szCs w:val="28"/>
        </w:rPr>
        <w:t xml:space="preserve"> li</w:t>
      </w:r>
      <w:r w:rsidRPr="00AD2B81">
        <w:rPr>
          <w:bCs/>
          <w:sz w:val="28"/>
          <w:szCs w:val="28"/>
        </w:rPr>
        <w:t>ê</w:t>
      </w:r>
      <w:r>
        <w:rPr>
          <w:bCs/>
          <w:sz w:val="28"/>
          <w:szCs w:val="28"/>
        </w:rPr>
        <w:t>n quan;</w:t>
      </w:r>
      <w:r w:rsidRPr="006C233D">
        <w:rPr>
          <w:bCs/>
          <w:sz w:val="28"/>
          <w:szCs w:val="28"/>
        </w:rPr>
        <w:t xml:space="preserve"> </w:t>
      </w:r>
    </w:p>
    <w:p w:rsidR="00F97CFD" w:rsidRPr="006C233D" w:rsidRDefault="00F97CFD" w:rsidP="00F97CFD">
      <w:pPr>
        <w:spacing w:line="276" w:lineRule="auto"/>
        <w:ind w:firstLine="720"/>
        <w:jc w:val="both"/>
        <w:rPr>
          <w:bCs/>
          <w:sz w:val="28"/>
          <w:szCs w:val="28"/>
        </w:rPr>
      </w:pPr>
      <w:r w:rsidRPr="006C233D">
        <w:rPr>
          <w:bCs/>
          <w:sz w:val="28"/>
          <w:szCs w:val="28"/>
        </w:rPr>
        <w:t>- Thời gian thực hiện: giai đoạn 2021-2025;</w:t>
      </w:r>
    </w:p>
    <w:p w:rsidR="00F97CFD" w:rsidRPr="006C233D" w:rsidRDefault="00F97CFD" w:rsidP="00F97CFD">
      <w:pPr>
        <w:spacing w:line="276" w:lineRule="auto"/>
        <w:ind w:firstLine="720"/>
        <w:jc w:val="both"/>
        <w:rPr>
          <w:bCs/>
          <w:sz w:val="28"/>
          <w:szCs w:val="28"/>
        </w:rPr>
      </w:pPr>
      <w:r w:rsidRPr="006C233D">
        <w:rPr>
          <w:bCs/>
          <w:sz w:val="28"/>
          <w:szCs w:val="28"/>
        </w:rPr>
        <w:t>- Kết quả, sản phẩm: kế hoạch, nội dung, báo cáo kết quả thực hiện.</w:t>
      </w:r>
    </w:p>
    <w:p w:rsidR="00F97CFD" w:rsidRPr="006C233D" w:rsidRDefault="00F97CFD" w:rsidP="00F97CFD">
      <w:pPr>
        <w:spacing w:line="276" w:lineRule="auto"/>
        <w:ind w:firstLine="720"/>
        <w:jc w:val="both"/>
        <w:rPr>
          <w:bCs/>
          <w:sz w:val="28"/>
          <w:szCs w:val="28"/>
        </w:rPr>
      </w:pPr>
      <w:r w:rsidRPr="006C233D">
        <w:rPr>
          <w:bCs/>
          <w:sz w:val="28"/>
          <w:szCs w:val="28"/>
        </w:rPr>
        <w:t xml:space="preserve">6. Tổ chức tập huấn, bồi dưỡng cho chủ thể thực hiện công tác phổ biến, giáo dục pháp luật chuyên sâu </w:t>
      </w:r>
      <w:proofErr w:type="gramStart"/>
      <w:r w:rsidRPr="006C233D">
        <w:rPr>
          <w:bCs/>
          <w:sz w:val="28"/>
          <w:szCs w:val="28"/>
        </w:rPr>
        <w:t>theo</w:t>
      </w:r>
      <w:proofErr w:type="gramEnd"/>
      <w:r w:rsidRPr="006C233D">
        <w:rPr>
          <w:bCs/>
          <w:sz w:val="28"/>
          <w:szCs w:val="28"/>
        </w:rPr>
        <w:t xml:space="preserve"> từng chuyên đề, lĩnh vực nhằm nâng cao hiệu quả công tác phòng, chống mua bán người</w:t>
      </w:r>
    </w:p>
    <w:p w:rsidR="00F97CFD" w:rsidRDefault="00F97CFD" w:rsidP="00F97CFD">
      <w:pPr>
        <w:spacing w:line="276" w:lineRule="auto"/>
        <w:ind w:firstLine="720"/>
        <w:jc w:val="both"/>
        <w:rPr>
          <w:bCs/>
          <w:sz w:val="28"/>
          <w:szCs w:val="28"/>
        </w:rPr>
      </w:pPr>
      <w:r w:rsidRPr="006C233D">
        <w:rPr>
          <w:bCs/>
          <w:sz w:val="28"/>
          <w:szCs w:val="28"/>
        </w:rPr>
        <w:t xml:space="preserve">- Đơn vị chủ trì: Phòng </w:t>
      </w:r>
      <w:r>
        <w:rPr>
          <w:bCs/>
          <w:sz w:val="28"/>
          <w:szCs w:val="28"/>
        </w:rPr>
        <w:t>T</w:t>
      </w:r>
      <w:r w:rsidRPr="00AD2B81">
        <w:rPr>
          <w:bCs/>
          <w:sz w:val="28"/>
          <w:szCs w:val="28"/>
        </w:rPr>
        <w:t>ư</w:t>
      </w:r>
      <w:r>
        <w:rPr>
          <w:bCs/>
          <w:sz w:val="28"/>
          <w:szCs w:val="28"/>
        </w:rPr>
        <w:t xml:space="preserve"> ph</w:t>
      </w:r>
      <w:r w:rsidRPr="00AD2B81">
        <w:rPr>
          <w:bCs/>
          <w:sz w:val="28"/>
          <w:szCs w:val="28"/>
        </w:rPr>
        <w:t>á</w:t>
      </w:r>
      <w:r>
        <w:rPr>
          <w:bCs/>
          <w:sz w:val="28"/>
          <w:szCs w:val="28"/>
        </w:rPr>
        <w:t>p huy</w:t>
      </w:r>
      <w:r w:rsidRPr="00AD2B81">
        <w:rPr>
          <w:bCs/>
          <w:sz w:val="28"/>
          <w:szCs w:val="28"/>
        </w:rPr>
        <w:t>ện</w:t>
      </w:r>
      <w:r w:rsidRPr="006C233D">
        <w:rPr>
          <w:bCs/>
          <w:sz w:val="28"/>
          <w:szCs w:val="28"/>
        </w:rPr>
        <w:t>;</w:t>
      </w:r>
      <w:r>
        <w:rPr>
          <w:bCs/>
          <w:sz w:val="28"/>
          <w:szCs w:val="28"/>
        </w:rPr>
        <w:t xml:space="preserve"> </w:t>
      </w:r>
    </w:p>
    <w:p w:rsidR="00F97CFD" w:rsidRPr="006C233D" w:rsidRDefault="00F97CFD" w:rsidP="00F97CFD">
      <w:pPr>
        <w:spacing w:line="276" w:lineRule="auto"/>
        <w:ind w:firstLine="720"/>
        <w:jc w:val="both"/>
        <w:rPr>
          <w:bCs/>
          <w:sz w:val="28"/>
          <w:szCs w:val="28"/>
        </w:rPr>
      </w:pPr>
      <w:r w:rsidRPr="006C233D">
        <w:rPr>
          <w:bCs/>
          <w:sz w:val="28"/>
          <w:szCs w:val="28"/>
        </w:rPr>
        <w:t xml:space="preserve">- Đơn vị phối hợp: các </w:t>
      </w:r>
      <w:r>
        <w:rPr>
          <w:bCs/>
          <w:sz w:val="28"/>
          <w:szCs w:val="28"/>
        </w:rPr>
        <w:t>c</w:t>
      </w:r>
      <w:r w:rsidRPr="00AD2B81">
        <w:rPr>
          <w:bCs/>
          <w:sz w:val="28"/>
          <w:szCs w:val="28"/>
        </w:rPr>
        <w:t>ơ</w:t>
      </w:r>
      <w:r>
        <w:rPr>
          <w:bCs/>
          <w:sz w:val="28"/>
          <w:szCs w:val="28"/>
        </w:rPr>
        <w:t xml:space="preserve"> quan, </w:t>
      </w:r>
      <w:r w:rsidRPr="00AD2B81">
        <w:rPr>
          <w:bCs/>
          <w:sz w:val="28"/>
          <w:szCs w:val="28"/>
        </w:rPr>
        <w:t>đơ</w:t>
      </w:r>
      <w:r>
        <w:rPr>
          <w:bCs/>
          <w:sz w:val="28"/>
          <w:szCs w:val="28"/>
        </w:rPr>
        <w:t>n v</w:t>
      </w:r>
      <w:r w:rsidRPr="00AD2B81">
        <w:rPr>
          <w:bCs/>
          <w:sz w:val="28"/>
          <w:szCs w:val="28"/>
        </w:rPr>
        <w:t>ị</w:t>
      </w:r>
      <w:r>
        <w:rPr>
          <w:bCs/>
          <w:sz w:val="28"/>
          <w:szCs w:val="28"/>
        </w:rPr>
        <w:t xml:space="preserve"> c</w:t>
      </w:r>
      <w:r w:rsidRPr="00AD2B81">
        <w:rPr>
          <w:bCs/>
          <w:sz w:val="28"/>
          <w:szCs w:val="28"/>
        </w:rPr>
        <w:t>ó</w:t>
      </w:r>
      <w:r>
        <w:rPr>
          <w:bCs/>
          <w:sz w:val="28"/>
          <w:szCs w:val="28"/>
        </w:rPr>
        <w:t xml:space="preserve"> li</w:t>
      </w:r>
      <w:r w:rsidRPr="00AD2B81">
        <w:rPr>
          <w:bCs/>
          <w:sz w:val="28"/>
          <w:szCs w:val="28"/>
        </w:rPr>
        <w:t>ê</w:t>
      </w:r>
      <w:r>
        <w:rPr>
          <w:bCs/>
          <w:sz w:val="28"/>
          <w:szCs w:val="28"/>
        </w:rPr>
        <w:t>n quan;</w:t>
      </w:r>
      <w:r w:rsidRPr="006C233D">
        <w:rPr>
          <w:bCs/>
          <w:sz w:val="28"/>
          <w:szCs w:val="28"/>
        </w:rPr>
        <w:t xml:space="preserve"> </w:t>
      </w:r>
    </w:p>
    <w:p w:rsidR="00F97CFD" w:rsidRPr="006C233D" w:rsidRDefault="00F97CFD" w:rsidP="00F97CFD">
      <w:pPr>
        <w:spacing w:line="276" w:lineRule="auto"/>
        <w:ind w:firstLine="720"/>
        <w:jc w:val="both"/>
        <w:rPr>
          <w:bCs/>
          <w:sz w:val="28"/>
          <w:szCs w:val="28"/>
        </w:rPr>
      </w:pPr>
      <w:r w:rsidRPr="006C233D">
        <w:rPr>
          <w:sz w:val="28"/>
          <w:szCs w:val="28"/>
        </w:rPr>
        <w:t xml:space="preserve">-Thời gian thực hiện: </w:t>
      </w:r>
      <w:r w:rsidRPr="006C233D">
        <w:rPr>
          <w:bCs/>
          <w:sz w:val="28"/>
          <w:szCs w:val="28"/>
        </w:rPr>
        <w:t>giai đoạn 2021-2025;</w:t>
      </w:r>
    </w:p>
    <w:p w:rsidR="00F97CFD" w:rsidRPr="006C233D" w:rsidRDefault="00F97CFD" w:rsidP="00F97CFD">
      <w:pPr>
        <w:spacing w:line="276" w:lineRule="auto"/>
        <w:ind w:firstLine="720"/>
        <w:jc w:val="both"/>
        <w:rPr>
          <w:bCs/>
          <w:sz w:val="28"/>
          <w:szCs w:val="28"/>
        </w:rPr>
      </w:pPr>
      <w:r w:rsidRPr="006C233D">
        <w:rPr>
          <w:bCs/>
          <w:sz w:val="28"/>
          <w:szCs w:val="28"/>
        </w:rPr>
        <w:t>- Kết quả, sản phẩm: hội nghị tập huấn được thực hiện.</w:t>
      </w:r>
    </w:p>
    <w:p w:rsidR="00F97CFD" w:rsidRPr="006C233D" w:rsidRDefault="00F97CFD" w:rsidP="00F97CFD">
      <w:pPr>
        <w:spacing w:line="276" w:lineRule="auto"/>
        <w:ind w:firstLine="720"/>
        <w:jc w:val="both"/>
        <w:rPr>
          <w:sz w:val="28"/>
          <w:szCs w:val="28"/>
        </w:rPr>
      </w:pPr>
      <w:r w:rsidRPr="006C233D">
        <w:rPr>
          <w:sz w:val="28"/>
          <w:szCs w:val="28"/>
        </w:rPr>
        <w:t>7. Triển khai các hoạt động trợ giúp pháp lý, tư vấn pháp luật</w:t>
      </w:r>
    </w:p>
    <w:p w:rsidR="00F97CFD" w:rsidRDefault="00F97CFD" w:rsidP="00F97CFD">
      <w:pPr>
        <w:spacing w:line="276" w:lineRule="auto"/>
        <w:ind w:firstLine="720"/>
        <w:jc w:val="both"/>
        <w:rPr>
          <w:sz w:val="28"/>
          <w:szCs w:val="28"/>
        </w:rPr>
      </w:pPr>
      <w:proofErr w:type="gramStart"/>
      <w:r w:rsidRPr="006C233D">
        <w:rPr>
          <w:sz w:val="28"/>
          <w:szCs w:val="28"/>
        </w:rPr>
        <w:t>Hướng dẫn triển khai các hoạt động cung cấp dịch vụ bảo vệ nạn nhân bị mua bán người; tăng cường hướng dẫn, thường xuyên kiểm tra đối với tổ chức và các hoạt động trợ giúp pháp lý</w:t>
      </w:r>
      <w:r>
        <w:rPr>
          <w:sz w:val="28"/>
          <w:szCs w:val="28"/>
        </w:rPr>
        <w:t>.</w:t>
      </w:r>
      <w:proofErr w:type="gramEnd"/>
      <w:r>
        <w:rPr>
          <w:sz w:val="28"/>
          <w:szCs w:val="28"/>
        </w:rPr>
        <w:t xml:space="preserve"> </w:t>
      </w:r>
    </w:p>
    <w:p w:rsidR="00F97CFD" w:rsidRPr="00BD536A" w:rsidRDefault="00F97CFD" w:rsidP="00F97CFD">
      <w:pPr>
        <w:spacing w:line="276" w:lineRule="auto"/>
        <w:ind w:firstLine="720"/>
        <w:jc w:val="both"/>
        <w:rPr>
          <w:bCs/>
          <w:sz w:val="28"/>
          <w:szCs w:val="28"/>
        </w:rPr>
      </w:pPr>
      <w:r w:rsidRPr="00BD536A">
        <w:rPr>
          <w:bCs/>
          <w:sz w:val="28"/>
          <w:szCs w:val="28"/>
        </w:rPr>
        <w:t>- Đơn vị chủ trì:</w:t>
      </w:r>
      <w:r w:rsidRPr="00BD536A">
        <w:rPr>
          <w:sz w:val="28"/>
          <w:szCs w:val="28"/>
        </w:rPr>
        <w:t xml:space="preserve"> </w:t>
      </w:r>
      <w:r>
        <w:rPr>
          <w:sz w:val="28"/>
          <w:szCs w:val="28"/>
        </w:rPr>
        <w:t>Ph</w:t>
      </w:r>
      <w:r w:rsidRPr="00456457">
        <w:rPr>
          <w:sz w:val="28"/>
          <w:szCs w:val="28"/>
        </w:rPr>
        <w:t>òng</w:t>
      </w:r>
      <w:r>
        <w:rPr>
          <w:sz w:val="28"/>
          <w:szCs w:val="28"/>
        </w:rPr>
        <w:t xml:space="preserve"> T</w:t>
      </w:r>
      <w:r w:rsidRPr="00456457">
        <w:rPr>
          <w:sz w:val="28"/>
          <w:szCs w:val="28"/>
        </w:rPr>
        <w:t>ư</w:t>
      </w:r>
      <w:r>
        <w:rPr>
          <w:sz w:val="28"/>
          <w:szCs w:val="28"/>
        </w:rPr>
        <w:t xml:space="preserve"> ph</w:t>
      </w:r>
      <w:r w:rsidRPr="00456457">
        <w:rPr>
          <w:sz w:val="28"/>
          <w:szCs w:val="28"/>
        </w:rPr>
        <w:t>á</w:t>
      </w:r>
      <w:r>
        <w:rPr>
          <w:sz w:val="28"/>
          <w:szCs w:val="28"/>
        </w:rPr>
        <w:t>p huy</w:t>
      </w:r>
      <w:r w:rsidRPr="00456457">
        <w:rPr>
          <w:sz w:val="28"/>
          <w:szCs w:val="28"/>
        </w:rPr>
        <w:t>ện</w:t>
      </w:r>
      <w:r w:rsidRPr="00BD536A">
        <w:rPr>
          <w:bCs/>
          <w:sz w:val="28"/>
          <w:szCs w:val="28"/>
        </w:rPr>
        <w:t>;</w:t>
      </w:r>
    </w:p>
    <w:p w:rsidR="00F97CFD" w:rsidRPr="00BD536A" w:rsidRDefault="00F97CFD" w:rsidP="00F97CFD">
      <w:pPr>
        <w:spacing w:line="276" w:lineRule="auto"/>
        <w:ind w:firstLine="720"/>
        <w:jc w:val="both"/>
        <w:rPr>
          <w:bCs/>
          <w:sz w:val="28"/>
          <w:szCs w:val="28"/>
        </w:rPr>
      </w:pPr>
      <w:r w:rsidRPr="00BD536A">
        <w:rPr>
          <w:bCs/>
          <w:sz w:val="28"/>
          <w:szCs w:val="28"/>
        </w:rPr>
        <w:t xml:space="preserve">- Đơn vị phối hợp: các </w:t>
      </w:r>
      <w:r>
        <w:rPr>
          <w:bCs/>
          <w:sz w:val="28"/>
          <w:szCs w:val="28"/>
        </w:rPr>
        <w:t>c</w:t>
      </w:r>
      <w:r w:rsidRPr="003848C3">
        <w:rPr>
          <w:bCs/>
          <w:sz w:val="28"/>
          <w:szCs w:val="28"/>
        </w:rPr>
        <w:t>ơ</w:t>
      </w:r>
      <w:r>
        <w:rPr>
          <w:bCs/>
          <w:sz w:val="28"/>
          <w:szCs w:val="28"/>
        </w:rPr>
        <w:t xml:space="preserve"> quan</w:t>
      </w:r>
      <w:r w:rsidRPr="00BD536A">
        <w:rPr>
          <w:bCs/>
          <w:sz w:val="28"/>
          <w:szCs w:val="28"/>
        </w:rPr>
        <w:t>,</w:t>
      </w:r>
      <w:r>
        <w:rPr>
          <w:bCs/>
          <w:sz w:val="28"/>
          <w:szCs w:val="28"/>
        </w:rPr>
        <w:t xml:space="preserve"> </w:t>
      </w:r>
      <w:r w:rsidRPr="00BD536A">
        <w:rPr>
          <w:bCs/>
          <w:sz w:val="28"/>
          <w:szCs w:val="28"/>
        </w:rPr>
        <w:t xml:space="preserve">đơn vị </w:t>
      </w:r>
      <w:r>
        <w:rPr>
          <w:bCs/>
          <w:sz w:val="28"/>
          <w:szCs w:val="28"/>
        </w:rPr>
        <w:t>c</w:t>
      </w:r>
      <w:r w:rsidRPr="00A27FD4">
        <w:rPr>
          <w:bCs/>
          <w:sz w:val="28"/>
          <w:szCs w:val="28"/>
        </w:rPr>
        <w:t>ó</w:t>
      </w:r>
      <w:r>
        <w:rPr>
          <w:bCs/>
          <w:sz w:val="28"/>
          <w:szCs w:val="28"/>
        </w:rPr>
        <w:t xml:space="preserve"> li</w:t>
      </w:r>
      <w:r w:rsidRPr="00A27FD4">
        <w:rPr>
          <w:bCs/>
          <w:sz w:val="28"/>
          <w:szCs w:val="28"/>
        </w:rPr>
        <w:t>ê</w:t>
      </w:r>
      <w:r>
        <w:rPr>
          <w:bCs/>
          <w:sz w:val="28"/>
          <w:szCs w:val="28"/>
        </w:rPr>
        <w:t>n quan</w:t>
      </w:r>
      <w:r w:rsidRPr="00BD536A">
        <w:rPr>
          <w:bCs/>
          <w:sz w:val="28"/>
          <w:szCs w:val="28"/>
        </w:rPr>
        <w:t>;</w:t>
      </w:r>
    </w:p>
    <w:p w:rsidR="00F97CFD" w:rsidRPr="00BD536A" w:rsidRDefault="00F97CFD" w:rsidP="00F97CFD">
      <w:pPr>
        <w:spacing w:line="276" w:lineRule="auto"/>
        <w:ind w:firstLine="720"/>
        <w:jc w:val="both"/>
        <w:rPr>
          <w:bCs/>
          <w:sz w:val="28"/>
          <w:szCs w:val="28"/>
        </w:rPr>
      </w:pPr>
      <w:r w:rsidRPr="00BD536A">
        <w:rPr>
          <w:bCs/>
          <w:sz w:val="28"/>
          <w:szCs w:val="28"/>
        </w:rPr>
        <w:t>- Thời gian thực hiện: từ năm 2021 đến năm 2025;</w:t>
      </w:r>
    </w:p>
    <w:p w:rsidR="00F97CFD" w:rsidRPr="006C233D" w:rsidRDefault="00F97CFD" w:rsidP="00F97CFD">
      <w:pPr>
        <w:spacing w:line="276" w:lineRule="auto"/>
        <w:ind w:firstLine="720"/>
        <w:jc w:val="both"/>
        <w:rPr>
          <w:bCs/>
          <w:sz w:val="28"/>
          <w:szCs w:val="28"/>
        </w:rPr>
      </w:pPr>
      <w:r w:rsidRPr="00BD536A">
        <w:rPr>
          <w:bCs/>
          <w:sz w:val="28"/>
          <w:szCs w:val="28"/>
        </w:rPr>
        <w:t>- Kết quả, sản phẩm: các hoạt động được triển khai, báo cáo kết quả thực hiện.</w:t>
      </w:r>
    </w:p>
    <w:p w:rsidR="00F97CFD" w:rsidRPr="006C233D" w:rsidRDefault="00F97CFD" w:rsidP="00F97CFD">
      <w:pPr>
        <w:spacing w:line="276" w:lineRule="auto"/>
        <w:ind w:firstLine="720"/>
        <w:jc w:val="both"/>
        <w:rPr>
          <w:sz w:val="28"/>
          <w:szCs w:val="28"/>
        </w:rPr>
      </w:pPr>
      <w:r w:rsidRPr="006C233D">
        <w:rPr>
          <w:bCs/>
          <w:sz w:val="28"/>
          <w:szCs w:val="28"/>
        </w:rPr>
        <w:t xml:space="preserve">8. </w:t>
      </w:r>
      <w:r w:rsidRPr="00BD536A">
        <w:rPr>
          <w:sz w:val="28"/>
          <w:szCs w:val="28"/>
        </w:rPr>
        <w:t xml:space="preserve">Quản lý chặt chẽ, hướng dẫn, kiểm tra, xử lý </w:t>
      </w:r>
      <w:proofErr w:type="gramStart"/>
      <w:r w:rsidRPr="00BD536A">
        <w:rPr>
          <w:sz w:val="28"/>
          <w:szCs w:val="28"/>
        </w:rPr>
        <w:t>vi</w:t>
      </w:r>
      <w:proofErr w:type="gramEnd"/>
      <w:r w:rsidRPr="00BD536A">
        <w:rPr>
          <w:sz w:val="28"/>
          <w:szCs w:val="28"/>
        </w:rPr>
        <w:t xml:space="preserve"> phạm trong hoạt động kết hôn</w:t>
      </w:r>
      <w:r>
        <w:rPr>
          <w:sz w:val="28"/>
          <w:szCs w:val="28"/>
        </w:rPr>
        <w:t xml:space="preserve"> c</w:t>
      </w:r>
      <w:r w:rsidRPr="00384EF0">
        <w:rPr>
          <w:sz w:val="28"/>
          <w:szCs w:val="28"/>
        </w:rPr>
        <w:t>ó</w:t>
      </w:r>
      <w:r>
        <w:rPr>
          <w:sz w:val="28"/>
          <w:szCs w:val="28"/>
        </w:rPr>
        <w:t xml:space="preserve"> y</w:t>
      </w:r>
      <w:r w:rsidRPr="00384EF0">
        <w:rPr>
          <w:sz w:val="28"/>
          <w:szCs w:val="28"/>
        </w:rPr>
        <w:t>ếu</w:t>
      </w:r>
      <w:r>
        <w:rPr>
          <w:sz w:val="28"/>
          <w:szCs w:val="28"/>
        </w:rPr>
        <w:t xml:space="preserve"> t</w:t>
      </w:r>
      <w:r w:rsidRPr="00384EF0">
        <w:rPr>
          <w:sz w:val="28"/>
          <w:szCs w:val="28"/>
        </w:rPr>
        <w:t>ố</w:t>
      </w:r>
      <w:r>
        <w:rPr>
          <w:sz w:val="28"/>
          <w:szCs w:val="28"/>
        </w:rPr>
        <w:t xml:space="preserve"> nư</w:t>
      </w:r>
      <w:r w:rsidRPr="00384EF0">
        <w:rPr>
          <w:sz w:val="28"/>
          <w:szCs w:val="28"/>
        </w:rPr>
        <w:t>ớ</w:t>
      </w:r>
      <w:r>
        <w:rPr>
          <w:sz w:val="28"/>
          <w:szCs w:val="28"/>
        </w:rPr>
        <w:t>c ngo</w:t>
      </w:r>
      <w:r w:rsidRPr="00384EF0">
        <w:rPr>
          <w:sz w:val="28"/>
          <w:szCs w:val="28"/>
        </w:rPr>
        <w:t>ài</w:t>
      </w:r>
      <w:r w:rsidRPr="00BD536A">
        <w:rPr>
          <w:sz w:val="28"/>
          <w:szCs w:val="28"/>
        </w:rPr>
        <w:t xml:space="preserve"> nhằm tránh việc lợi dụng các hoạt động này để mua bán người.</w:t>
      </w:r>
    </w:p>
    <w:p w:rsidR="00F97CFD" w:rsidRPr="00BD536A" w:rsidRDefault="00F97CFD" w:rsidP="00F97CFD">
      <w:pPr>
        <w:spacing w:line="276" w:lineRule="auto"/>
        <w:ind w:firstLine="720"/>
        <w:jc w:val="both"/>
        <w:rPr>
          <w:bCs/>
          <w:sz w:val="28"/>
          <w:szCs w:val="28"/>
        </w:rPr>
      </w:pPr>
      <w:r w:rsidRPr="00BD536A">
        <w:rPr>
          <w:bCs/>
          <w:sz w:val="28"/>
          <w:szCs w:val="28"/>
        </w:rPr>
        <w:t>- Đơn vị chủ trì:</w:t>
      </w:r>
      <w:r w:rsidRPr="00BD536A">
        <w:rPr>
          <w:sz w:val="28"/>
          <w:szCs w:val="28"/>
        </w:rPr>
        <w:t xml:space="preserve"> Phòng Tư pháp</w:t>
      </w:r>
      <w:r>
        <w:rPr>
          <w:sz w:val="28"/>
          <w:szCs w:val="28"/>
        </w:rPr>
        <w:t xml:space="preserve"> huy</w:t>
      </w:r>
      <w:r w:rsidRPr="00456457">
        <w:rPr>
          <w:sz w:val="28"/>
          <w:szCs w:val="28"/>
        </w:rPr>
        <w:t>ện</w:t>
      </w:r>
      <w:r w:rsidRPr="00BD536A">
        <w:rPr>
          <w:bCs/>
          <w:sz w:val="28"/>
          <w:szCs w:val="28"/>
        </w:rPr>
        <w:t>;</w:t>
      </w:r>
    </w:p>
    <w:p w:rsidR="00F97CFD" w:rsidRDefault="00F97CFD" w:rsidP="00F97CFD">
      <w:pPr>
        <w:spacing w:line="276" w:lineRule="auto"/>
        <w:ind w:firstLine="720"/>
        <w:jc w:val="both"/>
        <w:rPr>
          <w:bCs/>
          <w:sz w:val="28"/>
          <w:szCs w:val="28"/>
        </w:rPr>
      </w:pPr>
      <w:r w:rsidRPr="00BD536A">
        <w:rPr>
          <w:bCs/>
          <w:sz w:val="28"/>
          <w:szCs w:val="28"/>
        </w:rPr>
        <w:t xml:space="preserve">- Đơn vị phối hợp: các </w:t>
      </w:r>
      <w:r>
        <w:rPr>
          <w:bCs/>
          <w:sz w:val="28"/>
          <w:szCs w:val="28"/>
        </w:rPr>
        <w:t>c</w:t>
      </w:r>
      <w:r w:rsidRPr="003848C3">
        <w:rPr>
          <w:bCs/>
          <w:sz w:val="28"/>
          <w:szCs w:val="28"/>
        </w:rPr>
        <w:t>ơ</w:t>
      </w:r>
      <w:r>
        <w:rPr>
          <w:bCs/>
          <w:sz w:val="28"/>
          <w:szCs w:val="28"/>
        </w:rPr>
        <w:t xml:space="preserve"> quan</w:t>
      </w:r>
      <w:r w:rsidRPr="00BD536A">
        <w:rPr>
          <w:bCs/>
          <w:sz w:val="28"/>
          <w:szCs w:val="28"/>
        </w:rPr>
        <w:t>,</w:t>
      </w:r>
      <w:r>
        <w:rPr>
          <w:bCs/>
          <w:sz w:val="28"/>
          <w:szCs w:val="28"/>
        </w:rPr>
        <w:t xml:space="preserve"> </w:t>
      </w:r>
      <w:r w:rsidRPr="00BD536A">
        <w:rPr>
          <w:bCs/>
          <w:sz w:val="28"/>
          <w:szCs w:val="28"/>
        </w:rPr>
        <w:t xml:space="preserve">đơn vị </w:t>
      </w:r>
      <w:r>
        <w:rPr>
          <w:bCs/>
          <w:sz w:val="28"/>
          <w:szCs w:val="28"/>
        </w:rPr>
        <w:t>c</w:t>
      </w:r>
      <w:r w:rsidRPr="00A27FD4">
        <w:rPr>
          <w:bCs/>
          <w:sz w:val="28"/>
          <w:szCs w:val="28"/>
        </w:rPr>
        <w:t>ó</w:t>
      </w:r>
      <w:r>
        <w:rPr>
          <w:bCs/>
          <w:sz w:val="28"/>
          <w:szCs w:val="28"/>
        </w:rPr>
        <w:t xml:space="preserve"> li</w:t>
      </w:r>
      <w:r w:rsidRPr="00A27FD4">
        <w:rPr>
          <w:bCs/>
          <w:sz w:val="28"/>
          <w:szCs w:val="28"/>
        </w:rPr>
        <w:t>ê</w:t>
      </w:r>
      <w:r>
        <w:rPr>
          <w:bCs/>
          <w:sz w:val="28"/>
          <w:szCs w:val="28"/>
        </w:rPr>
        <w:t>n quan;</w:t>
      </w:r>
      <w:r w:rsidRPr="00BD536A">
        <w:rPr>
          <w:bCs/>
          <w:sz w:val="28"/>
          <w:szCs w:val="28"/>
        </w:rPr>
        <w:t xml:space="preserve"> </w:t>
      </w:r>
    </w:p>
    <w:p w:rsidR="00F97CFD" w:rsidRPr="00BD536A" w:rsidRDefault="00F97CFD" w:rsidP="00F97CFD">
      <w:pPr>
        <w:spacing w:line="276" w:lineRule="auto"/>
        <w:ind w:firstLine="720"/>
        <w:jc w:val="both"/>
        <w:rPr>
          <w:bCs/>
          <w:sz w:val="28"/>
          <w:szCs w:val="28"/>
        </w:rPr>
      </w:pPr>
      <w:r w:rsidRPr="00BD536A">
        <w:rPr>
          <w:bCs/>
          <w:sz w:val="28"/>
          <w:szCs w:val="28"/>
        </w:rPr>
        <w:t>- Thời gian thực hiện: từ năm 2021 đến năm 2025.</w:t>
      </w:r>
    </w:p>
    <w:p w:rsidR="00F97CFD" w:rsidRPr="006C233D" w:rsidRDefault="00F97CFD" w:rsidP="00F97CFD">
      <w:pPr>
        <w:spacing w:line="276" w:lineRule="auto"/>
        <w:ind w:firstLine="720"/>
        <w:jc w:val="both"/>
        <w:rPr>
          <w:bCs/>
          <w:sz w:val="28"/>
          <w:szCs w:val="28"/>
        </w:rPr>
      </w:pPr>
      <w:r w:rsidRPr="00BD536A">
        <w:rPr>
          <w:bCs/>
          <w:sz w:val="28"/>
          <w:szCs w:val="28"/>
        </w:rPr>
        <w:t>- Kết quả, sản phẩm: báo cáo kết quả thực hiện.</w:t>
      </w:r>
    </w:p>
    <w:p w:rsidR="00F97CFD" w:rsidRPr="006C233D" w:rsidRDefault="00F97CFD" w:rsidP="00F97CFD">
      <w:pPr>
        <w:spacing w:line="276" w:lineRule="auto"/>
        <w:ind w:firstLine="720"/>
        <w:jc w:val="both"/>
        <w:rPr>
          <w:b/>
          <w:sz w:val="28"/>
          <w:szCs w:val="28"/>
        </w:rPr>
      </w:pPr>
      <w:r w:rsidRPr="006C233D">
        <w:rPr>
          <w:b/>
          <w:sz w:val="28"/>
          <w:szCs w:val="28"/>
        </w:rPr>
        <w:t>III.</w:t>
      </w:r>
      <w:r w:rsidRPr="006C233D">
        <w:rPr>
          <w:sz w:val="28"/>
          <w:szCs w:val="28"/>
        </w:rPr>
        <w:t xml:space="preserve"> </w:t>
      </w:r>
      <w:r w:rsidRPr="006C233D">
        <w:rPr>
          <w:b/>
          <w:sz w:val="28"/>
          <w:szCs w:val="28"/>
        </w:rPr>
        <w:t>TỔ CHỨC THỰC HIỆN</w:t>
      </w:r>
    </w:p>
    <w:p w:rsidR="00F97CFD" w:rsidRPr="006C233D" w:rsidRDefault="00F97CFD" w:rsidP="00F97CFD">
      <w:pPr>
        <w:spacing w:line="276" w:lineRule="auto"/>
        <w:ind w:firstLine="720"/>
        <w:jc w:val="both"/>
        <w:rPr>
          <w:sz w:val="28"/>
          <w:szCs w:val="28"/>
        </w:rPr>
      </w:pPr>
      <w:r w:rsidRPr="006C233D">
        <w:rPr>
          <w:sz w:val="28"/>
          <w:szCs w:val="28"/>
        </w:rPr>
        <w:t xml:space="preserve">1. Các </w:t>
      </w:r>
      <w:r>
        <w:rPr>
          <w:sz w:val="28"/>
          <w:szCs w:val="28"/>
        </w:rPr>
        <w:t>c</w:t>
      </w:r>
      <w:r w:rsidRPr="00384EF0">
        <w:rPr>
          <w:sz w:val="28"/>
          <w:szCs w:val="28"/>
        </w:rPr>
        <w:t>ơ</w:t>
      </w:r>
      <w:r>
        <w:rPr>
          <w:sz w:val="28"/>
          <w:szCs w:val="28"/>
        </w:rPr>
        <w:t xml:space="preserve"> quan</w:t>
      </w:r>
      <w:r w:rsidRPr="006C233D">
        <w:rPr>
          <w:sz w:val="28"/>
          <w:szCs w:val="28"/>
        </w:rPr>
        <w:t>, đơn vị có liên quan được giao nhiệm vụ nghiên cứu tổ chức thực hiện hoặc tham mưu thực hiện Kế hoạch này có chất lượng, hiệu quả.</w:t>
      </w:r>
    </w:p>
    <w:p w:rsidR="00F97CFD" w:rsidRDefault="00F97CFD" w:rsidP="00F97CFD">
      <w:pPr>
        <w:spacing w:line="276" w:lineRule="auto"/>
        <w:ind w:firstLine="720"/>
        <w:jc w:val="both"/>
        <w:rPr>
          <w:sz w:val="28"/>
          <w:szCs w:val="28"/>
        </w:rPr>
      </w:pPr>
      <w:r w:rsidRPr="006C233D">
        <w:rPr>
          <w:sz w:val="28"/>
          <w:szCs w:val="28"/>
        </w:rPr>
        <w:t xml:space="preserve">2. Định kỳ báo cáo kết quả thực hiện </w:t>
      </w:r>
      <w:r w:rsidRPr="006C233D">
        <w:rPr>
          <w:bCs/>
          <w:sz w:val="28"/>
          <w:szCs w:val="28"/>
        </w:rPr>
        <w:t>công tác phòng, chống mua bán người</w:t>
      </w:r>
      <w:r w:rsidRPr="006C233D">
        <w:rPr>
          <w:sz w:val="28"/>
          <w:szCs w:val="28"/>
        </w:rPr>
        <w:t xml:space="preserve"> 6 tháng (trước ngày </w:t>
      </w:r>
      <w:r>
        <w:rPr>
          <w:sz w:val="28"/>
          <w:szCs w:val="28"/>
        </w:rPr>
        <w:t>05</w:t>
      </w:r>
      <w:r w:rsidRPr="006C233D">
        <w:rPr>
          <w:sz w:val="28"/>
          <w:szCs w:val="28"/>
        </w:rPr>
        <w:t>/5), năm (trước ngày 1</w:t>
      </w:r>
      <w:r>
        <w:rPr>
          <w:sz w:val="28"/>
          <w:szCs w:val="28"/>
        </w:rPr>
        <w:t>2</w:t>
      </w:r>
      <w:r w:rsidRPr="006C233D">
        <w:rPr>
          <w:sz w:val="28"/>
          <w:szCs w:val="28"/>
        </w:rPr>
        <w:t xml:space="preserve">/11) gửi về Phòng </w:t>
      </w:r>
      <w:r>
        <w:rPr>
          <w:sz w:val="28"/>
          <w:szCs w:val="28"/>
        </w:rPr>
        <w:t>T</w:t>
      </w:r>
      <w:r w:rsidRPr="00EC4F84">
        <w:rPr>
          <w:sz w:val="28"/>
          <w:szCs w:val="28"/>
        </w:rPr>
        <w:t>ư</w:t>
      </w:r>
      <w:r>
        <w:rPr>
          <w:sz w:val="28"/>
          <w:szCs w:val="28"/>
        </w:rPr>
        <w:t xml:space="preserve"> ph</w:t>
      </w:r>
      <w:r w:rsidRPr="00EC4F84">
        <w:rPr>
          <w:sz w:val="28"/>
          <w:szCs w:val="28"/>
        </w:rPr>
        <w:t>á</w:t>
      </w:r>
      <w:r>
        <w:rPr>
          <w:sz w:val="28"/>
          <w:szCs w:val="28"/>
        </w:rPr>
        <w:t>p huy</w:t>
      </w:r>
      <w:r w:rsidRPr="00EC4F84">
        <w:rPr>
          <w:sz w:val="28"/>
          <w:szCs w:val="28"/>
        </w:rPr>
        <w:t>ện</w:t>
      </w:r>
      <w:r>
        <w:rPr>
          <w:sz w:val="28"/>
          <w:szCs w:val="28"/>
        </w:rPr>
        <w:t xml:space="preserve"> </w:t>
      </w:r>
      <w:r w:rsidRPr="006C233D">
        <w:rPr>
          <w:bCs/>
          <w:sz w:val="28"/>
          <w:szCs w:val="28"/>
        </w:rPr>
        <w:t>để tổng hợp, báo cáo</w:t>
      </w:r>
      <w:proofErr w:type="gramStart"/>
      <w:r w:rsidRPr="006C233D">
        <w:rPr>
          <w:sz w:val="28"/>
          <w:szCs w:val="28"/>
        </w:rPr>
        <w:t>./</w:t>
      </w:r>
      <w:proofErr w:type="gramEnd"/>
      <w:r w:rsidRPr="006C233D">
        <w:rPr>
          <w:sz w:val="28"/>
          <w:szCs w:val="28"/>
        </w:rPr>
        <w:t>.</w:t>
      </w:r>
    </w:p>
    <w:p w:rsidR="00F97CFD" w:rsidRPr="00CC0095" w:rsidRDefault="00F97CFD" w:rsidP="00F97CFD">
      <w:pPr>
        <w:spacing w:line="276" w:lineRule="auto"/>
        <w:ind w:firstLine="720"/>
        <w:jc w:val="both"/>
        <w:rPr>
          <w:sz w:val="28"/>
          <w:szCs w:val="28"/>
        </w:rPr>
      </w:pPr>
    </w:p>
    <w:p w:rsidR="00F97CFD" w:rsidRPr="00B725AF" w:rsidRDefault="00F97CFD" w:rsidP="00F97CFD">
      <w:pPr>
        <w:spacing w:line="276" w:lineRule="auto"/>
        <w:jc w:val="both"/>
        <w:rPr>
          <w:b/>
          <w:sz w:val="28"/>
          <w:szCs w:val="28"/>
        </w:rPr>
      </w:pPr>
      <w:r>
        <w:rPr>
          <w:b/>
          <w:i/>
        </w:rPr>
        <w:t xml:space="preserve">Nơi nhận:                                                                              </w:t>
      </w:r>
      <w:r>
        <w:rPr>
          <w:b/>
          <w:bCs/>
          <w:sz w:val="28"/>
          <w:szCs w:val="28"/>
        </w:rPr>
        <w:t>KT. TRƯ</w:t>
      </w:r>
      <w:r w:rsidRPr="00530B6E">
        <w:rPr>
          <w:b/>
          <w:bCs/>
          <w:sz w:val="28"/>
          <w:szCs w:val="28"/>
        </w:rPr>
        <w:t>ỞNG</w:t>
      </w:r>
      <w:r>
        <w:rPr>
          <w:b/>
          <w:bCs/>
          <w:sz w:val="28"/>
          <w:szCs w:val="28"/>
        </w:rPr>
        <w:t xml:space="preserve"> PH</w:t>
      </w:r>
      <w:r w:rsidRPr="00530B6E">
        <w:rPr>
          <w:b/>
          <w:bCs/>
          <w:sz w:val="28"/>
          <w:szCs w:val="28"/>
        </w:rPr>
        <w:t>ÒNG</w:t>
      </w:r>
      <w:r>
        <w:rPr>
          <w:b/>
          <w:bCs/>
          <w:sz w:val="28"/>
          <w:szCs w:val="28"/>
        </w:rPr>
        <w:t xml:space="preserve"> </w:t>
      </w:r>
    </w:p>
    <w:p w:rsidR="00F97CFD" w:rsidRDefault="00F97CFD" w:rsidP="00F97CFD">
      <w:pPr>
        <w:spacing w:line="276" w:lineRule="auto"/>
        <w:rPr>
          <w:i/>
          <w:sz w:val="22"/>
          <w:szCs w:val="22"/>
        </w:rPr>
      </w:pPr>
      <w:r>
        <w:rPr>
          <w:sz w:val="22"/>
          <w:szCs w:val="22"/>
        </w:rPr>
        <w:t>- S</w:t>
      </w:r>
      <w:r w:rsidRPr="00530B6E">
        <w:rPr>
          <w:sz w:val="22"/>
          <w:szCs w:val="22"/>
        </w:rPr>
        <w:t>ở</w:t>
      </w:r>
      <w:r>
        <w:rPr>
          <w:sz w:val="22"/>
          <w:szCs w:val="22"/>
        </w:rPr>
        <w:t xml:space="preserve"> T</w:t>
      </w:r>
      <w:r w:rsidRPr="00530B6E">
        <w:rPr>
          <w:sz w:val="22"/>
          <w:szCs w:val="22"/>
        </w:rPr>
        <w:t>ư</w:t>
      </w:r>
      <w:r>
        <w:rPr>
          <w:sz w:val="22"/>
          <w:szCs w:val="22"/>
        </w:rPr>
        <w:t xml:space="preserve"> ph</w:t>
      </w:r>
      <w:r w:rsidRPr="00530B6E">
        <w:rPr>
          <w:sz w:val="22"/>
          <w:szCs w:val="22"/>
        </w:rPr>
        <w:t>ả</w:t>
      </w:r>
      <w:r>
        <w:rPr>
          <w:sz w:val="22"/>
          <w:szCs w:val="22"/>
        </w:rPr>
        <w:t>p</w:t>
      </w:r>
      <w:r w:rsidRPr="0094268D">
        <w:rPr>
          <w:sz w:val="22"/>
          <w:szCs w:val="22"/>
        </w:rPr>
        <w:t>;</w:t>
      </w:r>
      <w:r w:rsidRPr="00B725AF">
        <w:rPr>
          <w:b/>
          <w:i/>
        </w:rPr>
        <w:t xml:space="preserve"> </w:t>
      </w:r>
      <w:r>
        <w:rPr>
          <w:b/>
          <w:i/>
        </w:rPr>
        <w:t xml:space="preserve">                                   </w:t>
      </w:r>
      <w:r w:rsidRPr="00865497">
        <w:rPr>
          <w:i/>
          <w:sz w:val="22"/>
          <w:szCs w:val="22"/>
        </w:rPr>
        <w:tab/>
      </w:r>
      <w:r>
        <w:rPr>
          <w:i/>
          <w:sz w:val="22"/>
          <w:szCs w:val="22"/>
        </w:rPr>
        <w:t xml:space="preserve">                                           </w:t>
      </w:r>
      <w:r w:rsidRPr="0023217D">
        <w:rPr>
          <w:b/>
          <w:sz w:val="28"/>
          <w:szCs w:val="28"/>
        </w:rPr>
        <w:t xml:space="preserve">PHÓ </w:t>
      </w:r>
      <w:r>
        <w:rPr>
          <w:b/>
          <w:sz w:val="28"/>
          <w:szCs w:val="28"/>
        </w:rPr>
        <w:t>TR</w:t>
      </w:r>
      <w:r w:rsidRPr="00530B6E">
        <w:rPr>
          <w:b/>
          <w:sz w:val="28"/>
          <w:szCs w:val="28"/>
        </w:rPr>
        <w:t>ƯỞNG</w:t>
      </w:r>
      <w:r>
        <w:rPr>
          <w:b/>
          <w:sz w:val="28"/>
          <w:szCs w:val="28"/>
        </w:rPr>
        <w:t xml:space="preserve"> PH</w:t>
      </w:r>
      <w:r w:rsidRPr="00530B6E">
        <w:rPr>
          <w:b/>
          <w:sz w:val="28"/>
          <w:szCs w:val="28"/>
        </w:rPr>
        <w:t>ÒN</w:t>
      </w:r>
      <w:r>
        <w:rPr>
          <w:b/>
          <w:sz w:val="28"/>
          <w:szCs w:val="28"/>
        </w:rPr>
        <w:t>G</w:t>
      </w:r>
    </w:p>
    <w:p w:rsidR="00F97CFD" w:rsidRPr="00F97CFD" w:rsidRDefault="00F97CFD" w:rsidP="00F97CFD">
      <w:pPr>
        <w:spacing w:line="276" w:lineRule="auto"/>
        <w:rPr>
          <w:b/>
        </w:rPr>
      </w:pPr>
      <w:r w:rsidRPr="00865497">
        <w:rPr>
          <w:sz w:val="22"/>
          <w:szCs w:val="22"/>
        </w:rPr>
        <w:t xml:space="preserve">- </w:t>
      </w:r>
      <w:r>
        <w:rPr>
          <w:sz w:val="22"/>
          <w:szCs w:val="22"/>
        </w:rPr>
        <w:t>Ph</w:t>
      </w:r>
      <w:r w:rsidRPr="00EE139D">
        <w:rPr>
          <w:sz w:val="22"/>
          <w:szCs w:val="22"/>
        </w:rPr>
        <w:t>òng</w:t>
      </w:r>
      <w:r>
        <w:rPr>
          <w:sz w:val="22"/>
          <w:szCs w:val="22"/>
        </w:rPr>
        <w:t xml:space="preserve"> PB</w:t>
      </w:r>
      <w:proofErr w:type="gramStart"/>
      <w:r>
        <w:rPr>
          <w:sz w:val="22"/>
          <w:szCs w:val="22"/>
        </w:rPr>
        <w:t>,G</w:t>
      </w:r>
      <w:r w:rsidRPr="00EE139D">
        <w:rPr>
          <w:sz w:val="22"/>
          <w:szCs w:val="22"/>
        </w:rPr>
        <w:t>D</w:t>
      </w:r>
      <w:r>
        <w:rPr>
          <w:sz w:val="22"/>
          <w:szCs w:val="22"/>
        </w:rPr>
        <w:t>PL</w:t>
      </w:r>
      <w:proofErr w:type="gramEnd"/>
      <w:r>
        <w:rPr>
          <w:sz w:val="22"/>
          <w:szCs w:val="22"/>
        </w:rPr>
        <w:t xml:space="preserve"> S</w:t>
      </w:r>
      <w:r w:rsidRPr="00EE139D">
        <w:rPr>
          <w:sz w:val="22"/>
          <w:szCs w:val="22"/>
        </w:rPr>
        <w:t>ở</w:t>
      </w:r>
      <w:r>
        <w:rPr>
          <w:sz w:val="22"/>
          <w:szCs w:val="22"/>
        </w:rPr>
        <w:t xml:space="preserve"> T</w:t>
      </w:r>
      <w:r w:rsidRPr="00EE139D">
        <w:rPr>
          <w:sz w:val="22"/>
          <w:szCs w:val="22"/>
        </w:rPr>
        <w:t>ư</w:t>
      </w:r>
      <w:r>
        <w:rPr>
          <w:sz w:val="22"/>
          <w:szCs w:val="22"/>
        </w:rPr>
        <w:t xml:space="preserve"> ph</w:t>
      </w:r>
      <w:r w:rsidRPr="00EE139D">
        <w:rPr>
          <w:sz w:val="22"/>
          <w:szCs w:val="22"/>
        </w:rPr>
        <w:t>á</w:t>
      </w:r>
      <w:r>
        <w:rPr>
          <w:sz w:val="22"/>
          <w:szCs w:val="22"/>
        </w:rPr>
        <w:t>p</w:t>
      </w:r>
      <w:r w:rsidRPr="00865497">
        <w:rPr>
          <w:sz w:val="22"/>
          <w:szCs w:val="22"/>
        </w:rPr>
        <w:t>;</w:t>
      </w:r>
      <w:r w:rsidRPr="00865497">
        <w:rPr>
          <w:i/>
          <w:sz w:val="22"/>
          <w:szCs w:val="22"/>
        </w:rPr>
        <w:t xml:space="preserve">               </w:t>
      </w:r>
      <w:r>
        <w:rPr>
          <w:i/>
          <w:sz w:val="22"/>
          <w:szCs w:val="22"/>
        </w:rPr>
        <w:t xml:space="preserve">                                     </w:t>
      </w:r>
      <w:r w:rsidRPr="00865497">
        <w:rPr>
          <w:i/>
          <w:sz w:val="22"/>
          <w:szCs w:val="22"/>
        </w:rPr>
        <w:t xml:space="preserve"> </w:t>
      </w:r>
      <w:r w:rsidRPr="00865497">
        <w:rPr>
          <w:i/>
          <w:sz w:val="22"/>
          <w:szCs w:val="22"/>
        </w:rPr>
        <w:tab/>
      </w:r>
    </w:p>
    <w:p w:rsidR="00F97CFD" w:rsidRDefault="00F97CFD" w:rsidP="00F97CFD">
      <w:pPr>
        <w:spacing w:line="276" w:lineRule="auto"/>
        <w:rPr>
          <w:sz w:val="22"/>
        </w:rPr>
      </w:pPr>
      <w:r>
        <w:rPr>
          <w:sz w:val="22"/>
        </w:rPr>
        <w:t>- Ch</w:t>
      </w:r>
      <w:r w:rsidRPr="00D97A2E">
        <w:rPr>
          <w:sz w:val="22"/>
        </w:rPr>
        <w:t>ủ</w:t>
      </w:r>
      <w:r>
        <w:rPr>
          <w:sz w:val="22"/>
        </w:rPr>
        <w:t xml:space="preserve"> t</w:t>
      </w:r>
      <w:r w:rsidRPr="00D97A2E">
        <w:rPr>
          <w:sz w:val="22"/>
        </w:rPr>
        <w:t>ịch</w:t>
      </w:r>
      <w:r>
        <w:rPr>
          <w:sz w:val="22"/>
        </w:rPr>
        <w:t>, c</w:t>
      </w:r>
      <w:r w:rsidRPr="00D97A2E">
        <w:rPr>
          <w:sz w:val="22"/>
        </w:rPr>
        <w:t>á</w:t>
      </w:r>
      <w:r>
        <w:rPr>
          <w:sz w:val="22"/>
        </w:rPr>
        <w:t>c ph</w:t>
      </w:r>
      <w:r w:rsidRPr="00D97A2E">
        <w:rPr>
          <w:sz w:val="22"/>
        </w:rPr>
        <w:t>ó</w:t>
      </w:r>
      <w:r>
        <w:rPr>
          <w:sz w:val="22"/>
        </w:rPr>
        <w:t xml:space="preserve"> ch</w:t>
      </w:r>
      <w:r w:rsidRPr="00D97A2E">
        <w:rPr>
          <w:sz w:val="22"/>
        </w:rPr>
        <w:t>ủ</w:t>
      </w:r>
      <w:r>
        <w:rPr>
          <w:sz w:val="22"/>
        </w:rPr>
        <w:t xml:space="preserve"> t</w:t>
      </w:r>
      <w:r w:rsidRPr="00D97A2E">
        <w:rPr>
          <w:sz w:val="22"/>
        </w:rPr>
        <w:t>ịch</w:t>
      </w:r>
      <w:r>
        <w:rPr>
          <w:sz w:val="22"/>
        </w:rPr>
        <w:t xml:space="preserve"> UBN</w:t>
      </w:r>
      <w:r w:rsidRPr="00EE139D">
        <w:rPr>
          <w:sz w:val="22"/>
        </w:rPr>
        <w:t>D</w:t>
      </w:r>
      <w:r>
        <w:rPr>
          <w:sz w:val="22"/>
        </w:rPr>
        <w:t xml:space="preserve"> huy</w:t>
      </w:r>
      <w:r w:rsidRPr="00EE139D">
        <w:rPr>
          <w:sz w:val="22"/>
        </w:rPr>
        <w:t>ện</w:t>
      </w:r>
      <w:r w:rsidRPr="00B725AF">
        <w:rPr>
          <w:sz w:val="22"/>
        </w:rPr>
        <w:t>;</w:t>
      </w:r>
    </w:p>
    <w:p w:rsidR="00F97CFD" w:rsidRDefault="00F97CFD" w:rsidP="00F97CFD">
      <w:pPr>
        <w:spacing w:line="276" w:lineRule="auto"/>
        <w:rPr>
          <w:sz w:val="22"/>
        </w:rPr>
      </w:pPr>
      <w:r>
        <w:rPr>
          <w:sz w:val="22"/>
        </w:rPr>
        <w:t>- L</w:t>
      </w:r>
      <w:r w:rsidRPr="00D97A2E">
        <w:rPr>
          <w:sz w:val="22"/>
        </w:rPr>
        <w:t>ãnh</w:t>
      </w:r>
      <w:r>
        <w:rPr>
          <w:sz w:val="22"/>
        </w:rPr>
        <w:t xml:space="preserve"> </w:t>
      </w:r>
      <w:r w:rsidRPr="00D97A2E">
        <w:rPr>
          <w:sz w:val="22"/>
        </w:rPr>
        <w:t>đạo</w:t>
      </w:r>
      <w:r>
        <w:rPr>
          <w:sz w:val="22"/>
        </w:rPr>
        <w:t xml:space="preserve"> V</w:t>
      </w:r>
      <w:r w:rsidRPr="00D97A2E">
        <w:rPr>
          <w:sz w:val="22"/>
        </w:rPr>
        <w:t>ă</w:t>
      </w:r>
      <w:r>
        <w:rPr>
          <w:sz w:val="22"/>
        </w:rPr>
        <w:t>n ph</w:t>
      </w:r>
      <w:r w:rsidRPr="00D97A2E">
        <w:rPr>
          <w:sz w:val="22"/>
        </w:rPr>
        <w:t>òng</w:t>
      </w:r>
      <w:r>
        <w:rPr>
          <w:sz w:val="22"/>
        </w:rPr>
        <w:t xml:space="preserve"> HĐN</w:t>
      </w:r>
      <w:r w:rsidRPr="00D97A2E">
        <w:rPr>
          <w:sz w:val="22"/>
        </w:rPr>
        <w:t>D</w:t>
      </w:r>
      <w:r>
        <w:rPr>
          <w:sz w:val="22"/>
        </w:rPr>
        <w:t>- UBN</w:t>
      </w:r>
      <w:r w:rsidRPr="00D97A2E">
        <w:rPr>
          <w:sz w:val="22"/>
        </w:rPr>
        <w:t>D</w:t>
      </w:r>
      <w:r>
        <w:rPr>
          <w:sz w:val="22"/>
        </w:rPr>
        <w:t xml:space="preserve"> huy</w:t>
      </w:r>
      <w:r w:rsidRPr="00D97A2E">
        <w:rPr>
          <w:sz w:val="22"/>
        </w:rPr>
        <w:t>ện</w:t>
      </w:r>
      <w:r>
        <w:rPr>
          <w:sz w:val="22"/>
        </w:rPr>
        <w:t xml:space="preserve">; </w:t>
      </w:r>
    </w:p>
    <w:p w:rsidR="00F97CFD" w:rsidRDefault="00F97CFD" w:rsidP="00F97CFD">
      <w:pPr>
        <w:spacing w:line="276" w:lineRule="auto"/>
        <w:rPr>
          <w:sz w:val="22"/>
        </w:rPr>
      </w:pPr>
      <w:r>
        <w:rPr>
          <w:sz w:val="22"/>
        </w:rPr>
        <w:t>- Các c</w:t>
      </w:r>
      <w:r w:rsidRPr="00D97A2E">
        <w:rPr>
          <w:sz w:val="22"/>
        </w:rPr>
        <w:t>ơ</w:t>
      </w:r>
      <w:r>
        <w:rPr>
          <w:sz w:val="22"/>
        </w:rPr>
        <w:t xml:space="preserve"> quan, ban, ng</w:t>
      </w:r>
      <w:r w:rsidRPr="00D97A2E">
        <w:rPr>
          <w:sz w:val="22"/>
        </w:rPr>
        <w:t>ành</w:t>
      </w:r>
      <w:r>
        <w:rPr>
          <w:sz w:val="22"/>
        </w:rPr>
        <w:t xml:space="preserve"> c</w:t>
      </w:r>
      <w:r w:rsidRPr="00D97A2E">
        <w:rPr>
          <w:sz w:val="22"/>
        </w:rPr>
        <w:t>ấ</w:t>
      </w:r>
      <w:r>
        <w:rPr>
          <w:sz w:val="22"/>
        </w:rPr>
        <w:t>p huy</w:t>
      </w:r>
      <w:r w:rsidRPr="00D97A2E">
        <w:rPr>
          <w:sz w:val="22"/>
        </w:rPr>
        <w:t>ện</w:t>
      </w:r>
      <w:r>
        <w:rPr>
          <w:sz w:val="22"/>
        </w:rPr>
        <w:t>;</w:t>
      </w:r>
    </w:p>
    <w:p w:rsidR="00F97CFD" w:rsidRDefault="00F97CFD" w:rsidP="00F97CFD">
      <w:pPr>
        <w:spacing w:line="276" w:lineRule="auto"/>
        <w:rPr>
          <w:sz w:val="22"/>
        </w:rPr>
      </w:pPr>
      <w:r>
        <w:rPr>
          <w:sz w:val="22"/>
        </w:rPr>
        <w:t>- UBND c</w:t>
      </w:r>
      <w:r w:rsidRPr="00EE139D">
        <w:rPr>
          <w:sz w:val="22"/>
        </w:rPr>
        <w:t>á</w:t>
      </w:r>
      <w:r>
        <w:rPr>
          <w:sz w:val="22"/>
        </w:rPr>
        <w:t>c x</w:t>
      </w:r>
      <w:r w:rsidRPr="00EE139D">
        <w:rPr>
          <w:sz w:val="22"/>
        </w:rPr>
        <w:t>ã</w:t>
      </w:r>
      <w:r>
        <w:rPr>
          <w:sz w:val="22"/>
        </w:rPr>
        <w:t>, th</w:t>
      </w:r>
      <w:r w:rsidRPr="00EE139D">
        <w:rPr>
          <w:sz w:val="22"/>
        </w:rPr>
        <w:t>ị</w:t>
      </w:r>
      <w:r>
        <w:rPr>
          <w:sz w:val="22"/>
        </w:rPr>
        <w:t xml:space="preserve"> tr</w:t>
      </w:r>
      <w:r w:rsidRPr="00EE139D">
        <w:rPr>
          <w:sz w:val="22"/>
        </w:rPr>
        <w:t>ấ</w:t>
      </w:r>
      <w:r>
        <w:rPr>
          <w:sz w:val="22"/>
        </w:rPr>
        <w:t>n;</w:t>
      </w:r>
      <w:r>
        <w:rPr>
          <w:sz w:val="22"/>
        </w:rPr>
        <w:tab/>
        <w:t xml:space="preserve"> </w:t>
      </w:r>
    </w:p>
    <w:p w:rsidR="00F97CFD" w:rsidRPr="00E92141" w:rsidRDefault="00F97CFD" w:rsidP="00F97CFD">
      <w:pPr>
        <w:spacing w:line="276" w:lineRule="auto"/>
        <w:rPr>
          <w:b/>
          <w:sz w:val="28"/>
          <w:szCs w:val="28"/>
        </w:rPr>
      </w:pPr>
      <w:r>
        <w:rPr>
          <w:sz w:val="22"/>
        </w:rPr>
        <w:t xml:space="preserve">- </w:t>
      </w:r>
      <w:r w:rsidRPr="00B4011C">
        <w:rPr>
          <w:sz w:val="22"/>
        </w:rPr>
        <w:t>W</w:t>
      </w:r>
      <w:r>
        <w:rPr>
          <w:sz w:val="22"/>
        </w:rPr>
        <w:t>ebsite huy</w:t>
      </w:r>
      <w:r w:rsidRPr="00EE139D">
        <w:rPr>
          <w:sz w:val="22"/>
        </w:rPr>
        <w:t>ện</w:t>
      </w:r>
      <w:r>
        <w:rPr>
          <w:sz w:val="22"/>
        </w:rPr>
        <w:t>;</w:t>
      </w:r>
      <w:r>
        <w:rPr>
          <w:sz w:val="22"/>
        </w:rPr>
        <w:tab/>
      </w:r>
      <w:r>
        <w:rPr>
          <w:sz w:val="22"/>
        </w:rPr>
        <w:tab/>
      </w:r>
      <w:r>
        <w:rPr>
          <w:sz w:val="22"/>
        </w:rPr>
        <w:tab/>
      </w:r>
      <w:r>
        <w:rPr>
          <w:sz w:val="22"/>
        </w:rPr>
        <w:tab/>
      </w:r>
      <w:r>
        <w:rPr>
          <w:sz w:val="22"/>
        </w:rPr>
        <w:tab/>
      </w:r>
      <w:r>
        <w:rPr>
          <w:sz w:val="22"/>
        </w:rPr>
        <w:tab/>
        <w:t xml:space="preserve">            </w:t>
      </w:r>
      <w:r w:rsidRPr="00E92141">
        <w:rPr>
          <w:b/>
          <w:sz w:val="28"/>
          <w:szCs w:val="28"/>
        </w:rPr>
        <w:t xml:space="preserve"> </w:t>
      </w:r>
    </w:p>
    <w:p w:rsidR="00F97CFD" w:rsidRDefault="00F97CFD" w:rsidP="00F97CFD">
      <w:pPr>
        <w:spacing w:line="276" w:lineRule="auto"/>
        <w:rPr>
          <w:b/>
          <w:sz w:val="28"/>
          <w:szCs w:val="28"/>
        </w:rPr>
      </w:pPr>
      <w:r w:rsidRPr="00FE2BD3">
        <w:rPr>
          <w:sz w:val="22"/>
          <w:szCs w:val="22"/>
        </w:rPr>
        <w:t>- Lưu</w:t>
      </w:r>
      <w:r>
        <w:rPr>
          <w:sz w:val="22"/>
          <w:szCs w:val="22"/>
        </w:rPr>
        <w:t>: VT</w:t>
      </w:r>
      <w:r w:rsidRPr="00FE2BD3">
        <w:rPr>
          <w:sz w:val="22"/>
          <w:szCs w:val="22"/>
        </w:rPr>
        <w:t>.</w:t>
      </w:r>
      <w:r w:rsidRPr="00A92C2F">
        <w:rPr>
          <w:b/>
          <w:sz w:val="28"/>
          <w:szCs w:val="28"/>
        </w:rPr>
        <w:t xml:space="preserve"> </w:t>
      </w:r>
      <w:r>
        <w:rPr>
          <w:b/>
          <w:sz w:val="28"/>
          <w:szCs w:val="28"/>
        </w:rPr>
        <w:t xml:space="preserve">                                                                  </w:t>
      </w:r>
    </w:p>
    <w:p w:rsidR="00F97CFD" w:rsidRDefault="00F97CFD" w:rsidP="00F97CFD">
      <w:pPr>
        <w:ind w:left="5040" w:firstLine="720"/>
        <w:rPr>
          <w:sz w:val="22"/>
        </w:rPr>
      </w:pPr>
      <w:r>
        <w:rPr>
          <w:b/>
          <w:sz w:val="28"/>
          <w:szCs w:val="28"/>
        </w:rPr>
        <w:t xml:space="preserve">     Phan Th</w:t>
      </w:r>
      <w:r w:rsidRPr="00530B6E">
        <w:rPr>
          <w:b/>
          <w:sz w:val="28"/>
          <w:szCs w:val="28"/>
        </w:rPr>
        <w:t>ị</w:t>
      </w:r>
      <w:r>
        <w:rPr>
          <w:b/>
          <w:sz w:val="28"/>
          <w:szCs w:val="28"/>
        </w:rPr>
        <w:t xml:space="preserve"> Minh Nguy</w:t>
      </w:r>
      <w:r w:rsidRPr="00530B6E">
        <w:rPr>
          <w:b/>
          <w:sz w:val="28"/>
          <w:szCs w:val="28"/>
        </w:rPr>
        <w:t>ễ</w:t>
      </w:r>
      <w:r>
        <w:rPr>
          <w:b/>
          <w:sz w:val="28"/>
          <w:szCs w:val="28"/>
        </w:rPr>
        <w:t>n</w:t>
      </w:r>
    </w:p>
    <w:p w:rsidR="00F97CFD" w:rsidRPr="00FE2BD3" w:rsidRDefault="00F97CFD" w:rsidP="00F97CFD">
      <w:pPr>
        <w:pStyle w:val="BodyText"/>
        <w:rPr>
          <w:rFonts w:ascii="Times New Roman" w:hAnsi="Times New Roman"/>
          <w:iCs/>
          <w:sz w:val="22"/>
          <w:szCs w:val="22"/>
        </w:rPr>
      </w:pPr>
    </w:p>
    <w:p w:rsidR="00A77F03" w:rsidRDefault="00A77F03"/>
    <w:sectPr w:rsidR="00A77F03" w:rsidSect="00F97CFD">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41" w:rsidRDefault="00820041" w:rsidP="00F97CFD">
      <w:r>
        <w:separator/>
      </w:r>
    </w:p>
  </w:endnote>
  <w:endnote w:type="continuationSeparator" w:id="0">
    <w:p w:rsidR="00820041" w:rsidRDefault="00820041" w:rsidP="00F9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41" w:rsidRDefault="00820041" w:rsidP="00F97CFD">
      <w:r>
        <w:separator/>
      </w:r>
    </w:p>
  </w:footnote>
  <w:footnote w:type="continuationSeparator" w:id="0">
    <w:p w:rsidR="00820041" w:rsidRDefault="00820041" w:rsidP="00F9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933699"/>
      <w:docPartObj>
        <w:docPartGallery w:val="Page Numbers (Top of Page)"/>
        <w:docPartUnique/>
      </w:docPartObj>
    </w:sdtPr>
    <w:sdtEndPr>
      <w:rPr>
        <w:noProof/>
      </w:rPr>
    </w:sdtEndPr>
    <w:sdtContent>
      <w:p w:rsidR="00F97CFD" w:rsidRDefault="00F97CFD">
        <w:pPr>
          <w:pStyle w:val="Header"/>
          <w:jc w:val="center"/>
        </w:pPr>
        <w:r>
          <w:fldChar w:fldCharType="begin"/>
        </w:r>
        <w:r>
          <w:instrText xml:space="preserve"> PAGE   \* MERGEFORMAT </w:instrText>
        </w:r>
        <w:r>
          <w:fldChar w:fldCharType="separate"/>
        </w:r>
        <w:r w:rsidR="008426D2">
          <w:rPr>
            <w:noProof/>
          </w:rPr>
          <w:t>2</w:t>
        </w:r>
        <w:r>
          <w:rPr>
            <w:noProof/>
          </w:rPr>
          <w:fldChar w:fldCharType="end"/>
        </w:r>
      </w:p>
    </w:sdtContent>
  </w:sdt>
  <w:p w:rsidR="00F97CFD" w:rsidRDefault="00F97C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FD"/>
    <w:rsid w:val="00820041"/>
    <w:rsid w:val="008426D2"/>
    <w:rsid w:val="00971855"/>
    <w:rsid w:val="00A77F03"/>
    <w:rsid w:val="00F9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97CFD"/>
    <w:pPr>
      <w:keepNext/>
      <w:jc w:val="center"/>
      <w:outlineLvl w:val="1"/>
    </w:pPr>
    <w:rPr>
      <w:rFonts w:ascii=".VnTime" w:hAnsi=".VnTime"/>
      <w:b/>
      <w:sz w:val="28"/>
      <w:szCs w:val="20"/>
    </w:rPr>
  </w:style>
  <w:style w:type="paragraph" w:styleId="Heading3">
    <w:name w:val="heading 3"/>
    <w:basedOn w:val="Normal"/>
    <w:next w:val="Normal"/>
    <w:link w:val="Heading3Char"/>
    <w:qFormat/>
    <w:rsid w:val="00F97CFD"/>
    <w:pPr>
      <w:keepNext/>
      <w:jc w:val="right"/>
      <w:outlineLvl w:val="2"/>
    </w:pPr>
    <w:rPr>
      <w:rFonts w:ascii=".VnTime" w:hAnsi=".VnTime"/>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CFD"/>
    <w:rPr>
      <w:rFonts w:ascii=".VnTime" w:eastAsia="Times New Roman" w:hAnsi=".VnTime" w:cs="Times New Roman"/>
      <w:b/>
      <w:sz w:val="28"/>
      <w:szCs w:val="20"/>
    </w:rPr>
  </w:style>
  <w:style w:type="character" w:customStyle="1" w:styleId="Heading3Char">
    <w:name w:val="Heading 3 Char"/>
    <w:basedOn w:val="DefaultParagraphFont"/>
    <w:link w:val="Heading3"/>
    <w:rsid w:val="00F97CFD"/>
    <w:rPr>
      <w:rFonts w:ascii=".VnTime" w:eastAsia="Times New Roman" w:hAnsi=".VnTime" w:cs="Times New Roman"/>
      <w:i/>
      <w:sz w:val="28"/>
      <w:szCs w:val="24"/>
    </w:rPr>
  </w:style>
  <w:style w:type="paragraph" w:styleId="BodyText">
    <w:name w:val="Body Text"/>
    <w:basedOn w:val="Normal"/>
    <w:link w:val="BodyTextChar"/>
    <w:rsid w:val="00F97CFD"/>
    <w:pPr>
      <w:jc w:val="both"/>
    </w:pPr>
    <w:rPr>
      <w:rFonts w:ascii=".VnTime" w:hAnsi=".VnTime"/>
      <w:sz w:val="28"/>
    </w:rPr>
  </w:style>
  <w:style w:type="character" w:customStyle="1" w:styleId="BodyTextChar">
    <w:name w:val="Body Text Char"/>
    <w:basedOn w:val="DefaultParagraphFont"/>
    <w:link w:val="BodyText"/>
    <w:rsid w:val="00F97CFD"/>
    <w:rPr>
      <w:rFonts w:ascii=".VnTime" w:eastAsia="Times New Roman" w:hAnsi=".VnTime" w:cs="Times New Roman"/>
      <w:sz w:val="28"/>
      <w:szCs w:val="24"/>
    </w:rPr>
  </w:style>
  <w:style w:type="paragraph" w:styleId="Header">
    <w:name w:val="header"/>
    <w:basedOn w:val="Normal"/>
    <w:link w:val="HeaderChar"/>
    <w:uiPriority w:val="99"/>
    <w:unhideWhenUsed/>
    <w:rsid w:val="00F97CFD"/>
    <w:pPr>
      <w:tabs>
        <w:tab w:val="center" w:pos="4680"/>
        <w:tab w:val="right" w:pos="9360"/>
      </w:tabs>
    </w:pPr>
  </w:style>
  <w:style w:type="character" w:customStyle="1" w:styleId="HeaderChar">
    <w:name w:val="Header Char"/>
    <w:basedOn w:val="DefaultParagraphFont"/>
    <w:link w:val="Header"/>
    <w:uiPriority w:val="99"/>
    <w:rsid w:val="00F97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7CFD"/>
    <w:pPr>
      <w:tabs>
        <w:tab w:val="center" w:pos="4680"/>
        <w:tab w:val="right" w:pos="9360"/>
      </w:tabs>
    </w:pPr>
  </w:style>
  <w:style w:type="character" w:customStyle="1" w:styleId="FooterChar">
    <w:name w:val="Footer Char"/>
    <w:basedOn w:val="DefaultParagraphFont"/>
    <w:link w:val="Footer"/>
    <w:uiPriority w:val="99"/>
    <w:rsid w:val="00F97C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C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97CFD"/>
    <w:pPr>
      <w:keepNext/>
      <w:jc w:val="center"/>
      <w:outlineLvl w:val="1"/>
    </w:pPr>
    <w:rPr>
      <w:rFonts w:ascii=".VnTime" w:hAnsi=".VnTime"/>
      <w:b/>
      <w:sz w:val="28"/>
      <w:szCs w:val="20"/>
    </w:rPr>
  </w:style>
  <w:style w:type="paragraph" w:styleId="Heading3">
    <w:name w:val="heading 3"/>
    <w:basedOn w:val="Normal"/>
    <w:next w:val="Normal"/>
    <w:link w:val="Heading3Char"/>
    <w:qFormat/>
    <w:rsid w:val="00F97CFD"/>
    <w:pPr>
      <w:keepNext/>
      <w:jc w:val="right"/>
      <w:outlineLvl w:val="2"/>
    </w:pPr>
    <w:rPr>
      <w:rFonts w:ascii=".VnTime" w:hAnsi=".VnTime"/>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7CFD"/>
    <w:rPr>
      <w:rFonts w:ascii=".VnTime" w:eastAsia="Times New Roman" w:hAnsi=".VnTime" w:cs="Times New Roman"/>
      <w:b/>
      <w:sz w:val="28"/>
      <w:szCs w:val="20"/>
    </w:rPr>
  </w:style>
  <w:style w:type="character" w:customStyle="1" w:styleId="Heading3Char">
    <w:name w:val="Heading 3 Char"/>
    <w:basedOn w:val="DefaultParagraphFont"/>
    <w:link w:val="Heading3"/>
    <w:rsid w:val="00F97CFD"/>
    <w:rPr>
      <w:rFonts w:ascii=".VnTime" w:eastAsia="Times New Roman" w:hAnsi=".VnTime" w:cs="Times New Roman"/>
      <w:i/>
      <w:sz w:val="28"/>
      <w:szCs w:val="24"/>
    </w:rPr>
  </w:style>
  <w:style w:type="paragraph" w:styleId="BodyText">
    <w:name w:val="Body Text"/>
    <w:basedOn w:val="Normal"/>
    <w:link w:val="BodyTextChar"/>
    <w:rsid w:val="00F97CFD"/>
    <w:pPr>
      <w:jc w:val="both"/>
    </w:pPr>
    <w:rPr>
      <w:rFonts w:ascii=".VnTime" w:hAnsi=".VnTime"/>
      <w:sz w:val="28"/>
    </w:rPr>
  </w:style>
  <w:style w:type="character" w:customStyle="1" w:styleId="BodyTextChar">
    <w:name w:val="Body Text Char"/>
    <w:basedOn w:val="DefaultParagraphFont"/>
    <w:link w:val="BodyText"/>
    <w:rsid w:val="00F97CFD"/>
    <w:rPr>
      <w:rFonts w:ascii=".VnTime" w:eastAsia="Times New Roman" w:hAnsi=".VnTime" w:cs="Times New Roman"/>
      <w:sz w:val="28"/>
      <w:szCs w:val="24"/>
    </w:rPr>
  </w:style>
  <w:style w:type="paragraph" w:styleId="Header">
    <w:name w:val="header"/>
    <w:basedOn w:val="Normal"/>
    <w:link w:val="HeaderChar"/>
    <w:uiPriority w:val="99"/>
    <w:unhideWhenUsed/>
    <w:rsid w:val="00F97CFD"/>
    <w:pPr>
      <w:tabs>
        <w:tab w:val="center" w:pos="4680"/>
        <w:tab w:val="right" w:pos="9360"/>
      </w:tabs>
    </w:pPr>
  </w:style>
  <w:style w:type="character" w:customStyle="1" w:styleId="HeaderChar">
    <w:name w:val="Header Char"/>
    <w:basedOn w:val="DefaultParagraphFont"/>
    <w:link w:val="Header"/>
    <w:uiPriority w:val="99"/>
    <w:rsid w:val="00F97C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7CFD"/>
    <w:pPr>
      <w:tabs>
        <w:tab w:val="center" w:pos="4680"/>
        <w:tab w:val="right" w:pos="9360"/>
      </w:tabs>
    </w:pPr>
  </w:style>
  <w:style w:type="character" w:customStyle="1" w:styleId="FooterChar">
    <w:name w:val="Footer Char"/>
    <w:basedOn w:val="DefaultParagraphFont"/>
    <w:link w:val="Footer"/>
    <w:uiPriority w:val="99"/>
    <w:rsid w:val="00F97C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2021-03-24T06:32:00Z</dcterms:created>
  <dcterms:modified xsi:type="dcterms:W3CDTF">2021-03-24T06:38:00Z</dcterms:modified>
</cp:coreProperties>
</file>