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tblInd w:w="-176" w:type="dxa"/>
        <w:tblLook w:val="01E0" w:firstRow="1" w:lastRow="1" w:firstColumn="1" w:lastColumn="1" w:noHBand="0" w:noVBand="0"/>
      </w:tblPr>
      <w:tblGrid>
        <w:gridCol w:w="3659"/>
        <w:gridCol w:w="5760"/>
      </w:tblGrid>
      <w:tr w:rsidR="0055386B" w:rsidRPr="00D71754" w:rsidTr="00753326">
        <w:tc>
          <w:tcPr>
            <w:tcW w:w="3659" w:type="dxa"/>
          </w:tcPr>
          <w:p w:rsidR="0055386B" w:rsidRPr="00D71754" w:rsidRDefault="0055386B" w:rsidP="00991C97">
            <w:pPr>
              <w:jc w:val="center"/>
              <w:rPr>
                <w:sz w:val="26"/>
                <w:szCs w:val="26"/>
              </w:rPr>
            </w:pPr>
            <w:r w:rsidRPr="00D71754"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</w:rPr>
              <w:t>HUYỆN QUẢNG ĐIỀN</w:t>
            </w:r>
          </w:p>
          <w:p w:rsidR="0055386B" w:rsidRPr="00D71754" w:rsidRDefault="0055386B" w:rsidP="00991C97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t>PHÒNG</w:t>
            </w:r>
            <w:r w:rsidRPr="00D71754">
              <w:rPr>
                <w:b/>
                <w:sz w:val="26"/>
                <w:szCs w:val="26"/>
              </w:rPr>
              <w:t xml:space="preserve"> TƯ PHÁP</w:t>
            </w:r>
          </w:p>
          <w:p w:rsidR="0055386B" w:rsidRPr="00D71754" w:rsidRDefault="0055386B" w:rsidP="00991C97">
            <w:pPr>
              <w:rPr>
                <w:b/>
                <w:sz w:val="26"/>
              </w:rPr>
            </w:pPr>
            <w:r w:rsidRPr="00D71754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2B8EA6" wp14:editId="3C0C71B6">
                      <wp:simplePos x="0" y="0"/>
                      <wp:positionH relativeFrom="column">
                        <wp:posOffset>679571</wp:posOffset>
                      </wp:positionH>
                      <wp:positionV relativeFrom="paragraph">
                        <wp:posOffset>3506</wp:posOffset>
                      </wp:positionV>
                      <wp:extent cx="733031" cy="0"/>
                      <wp:effectExtent l="0" t="0" r="101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0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.3pt" to="11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+CHAIAADU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55386B" w:rsidRPr="00D71754" w:rsidRDefault="0055386B" w:rsidP="00991C97">
            <w:pPr>
              <w:jc w:val="center"/>
              <w:rPr>
                <w:b/>
                <w:sz w:val="26"/>
              </w:rPr>
            </w:pPr>
            <w:r w:rsidRPr="00D71754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1754">
                  <w:rPr>
                    <w:b/>
                    <w:sz w:val="26"/>
                  </w:rPr>
                  <w:t>NAM</w:t>
                </w:r>
              </w:smartTag>
            </w:smartTag>
          </w:p>
          <w:p w:rsidR="0055386B" w:rsidRPr="00D71754" w:rsidRDefault="0055386B" w:rsidP="00991C97">
            <w:pPr>
              <w:jc w:val="center"/>
              <w:rPr>
                <w:b/>
                <w:sz w:val="28"/>
              </w:rPr>
            </w:pPr>
            <w:proofErr w:type="spellStart"/>
            <w:r w:rsidRPr="00D71754">
              <w:rPr>
                <w:b/>
                <w:sz w:val="28"/>
              </w:rPr>
              <w:t>Độc</w:t>
            </w:r>
            <w:proofErr w:type="spellEnd"/>
            <w:r w:rsidRPr="00D71754">
              <w:rPr>
                <w:b/>
                <w:sz w:val="28"/>
              </w:rPr>
              <w:t xml:space="preserve"> </w:t>
            </w:r>
            <w:proofErr w:type="spellStart"/>
            <w:r w:rsidRPr="00D71754">
              <w:rPr>
                <w:b/>
                <w:sz w:val="28"/>
              </w:rPr>
              <w:t>lập</w:t>
            </w:r>
            <w:proofErr w:type="spellEnd"/>
            <w:r w:rsidRPr="00D71754">
              <w:rPr>
                <w:b/>
                <w:sz w:val="28"/>
              </w:rPr>
              <w:t xml:space="preserve"> – </w:t>
            </w:r>
            <w:proofErr w:type="spellStart"/>
            <w:r w:rsidRPr="00D71754">
              <w:rPr>
                <w:b/>
                <w:sz w:val="28"/>
              </w:rPr>
              <w:t>Tự</w:t>
            </w:r>
            <w:proofErr w:type="spellEnd"/>
            <w:r w:rsidRPr="00D71754">
              <w:rPr>
                <w:b/>
                <w:sz w:val="28"/>
              </w:rPr>
              <w:t xml:space="preserve"> do – </w:t>
            </w:r>
            <w:proofErr w:type="spellStart"/>
            <w:r w:rsidRPr="00D71754">
              <w:rPr>
                <w:b/>
                <w:sz w:val="28"/>
              </w:rPr>
              <w:t>Hạnh</w:t>
            </w:r>
            <w:proofErr w:type="spellEnd"/>
            <w:r w:rsidRPr="00D71754">
              <w:rPr>
                <w:b/>
                <w:sz w:val="28"/>
              </w:rPr>
              <w:t xml:space="preserve"> </w:t>
            </w:r>
            <w:proofErr w:type="spellStart"/>
            <w:r w:rsidRPr="00D71754">
              <w:rPr>
                <w:b/>
                <w:sz w:val="28"/>
              </w:rPr>
              <w:t>phúc</w:t>
            </w:r>
            <w:proofErr w:type="spellEnd"/>
          </w:p>
          <w:p w:rsidR="0055386B" w:rsidRPr="00D71754" w:rsidRDefault="0055386B" w:rsidP="00991C97">
            <w:pPr>
              <w:jc w:val="center"/>
              <w:rPr>
                <w:sz w:val="26"/>
              </w:rPr>
            </w:pPr>
            <w:r w:rsidRPr="00D71754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73332D" wp14:editId="127F19F2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3873</wp:posOffset>
                      </wp:positionV>
                      <wp:extent cx="2221765" cy="0"/>
                      <wp:effectExtent l="0" t="0" r="266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1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.3pt" to="22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Fe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"/>
                  </w:pict>
                </mc:Fallback>
              </mc:AlternateContent>
            </w:r>
          </w:p>
        </w:tc>
      </w:tr>
      <w:tr w:rsidR="0055386B" w:rsidRPr="00D71754" w:rsidTr="00753326">
        <w:tc>
          <w:tcPr>
            <w:tcW w:w="3659" w:type="dxa"/>
          </w:tcPr>
          <w:p w:rsidR="0055386B" w:rsidRPr="00D71754" w:rsidRDefault="0055386B" w:rsidP="003035EA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D71754">
              <w:rPr>
                <w:sz w:val="26"/>
              </w:rPr>
              <w:t>Số</w:t>
            </w:r>
            <w:proofErr w:type="spellEnd"/>
            <w:r w:rsidRPr="00D71754">
              <w:rPr>
                <w:sz w:val="26"/>
              </w:rPr>
              <w:t xml:space="preserve">: </w:t>
            </w:r>
            <w:r w:rsidR="008647FC">
              <w:rPr>
                <w:sz w:val="26"/>
              </w:rPr>
              <w:t>43</w:t>
            </w:r>
            <w:bookmarkStart w:id="0" w:name="_GoBack"/>
            <w:bookmarkEnd w:id="0"/>
            <w:r w:rsidRPr="00D71754">
              <w:rPr>
                <w:sz w:val="26"/>
              </w:rPr>
              <w:t>/</w:t>
            </w:r>
            <w:r>
              <w:rPr>
                <w:sz w:val="26"/>
              </w:rPr>
              <w:t>TP</w:t>
            </w:r>
          </w:p>
          <w:p w:rsidR="003035EA" w:rsidRDefault="0055386B" w:rsidP="003035EA">
            <w:pPr>
              <w:spacing w:line="276" w:lineRule="auto"/>
              <w:jc w:val="center"/>
              <w:rPr>
                <w:sz w:val="26"/>
              </w:rPr>
            </w:pPr>
            <w:r w:rsidRPr="003035EA">
              <w:rPr>
                <w:sz w:val="26"/>
              </w:rPr>
              <w:t xml:space="preserve">V/v </w:t>
            </w:r>
            <w:proofErr w:type="spellStart"/>
            <w:r w:rsidR="00626B73" w:rsidRPr="003035EA">
              <w:rPr>
                <w:sz w:val="26"/>
              </w:rPr>
              <w:t>báo</w:t>
            </w:r>
            <w:proofErr w:type="spellEnd"/>
            <w:r w:rsidR="00626B73" w:rsidRPr="003035EA">
              <w:rPr>
                <w:sz w:val="26"/>
              </w:rPr>
              <w:t xml:space="preserve"> </w:t>
            </w:r>
            <w:proofErr w:type="spellStart"/>
            <w:r w:rsidR="00626B73" w:rsidRPr="003035EA">
              <w:rPr>
                <w:sz w:val="26"/>
              </w:rPr>
              <w:t>cáo</w:t>
            </w:r>
            <w:proofErr w:type="spellEnd"/>
            <w:r w:rsidR="00626B73" w:rsidRPr="003035EA">
              <w:rPr>
                <w:sz w:val="26"/>
              </w:rPr>
              <w:t xml:space="preserve"> </w:t>
            </w:r>
            <w:proofErr w:type="spellStart"/>
            <w:r w:rsidRPr="003035EA">
              <w:rPr>
                <w:sz w:val="26"/>
              </w:rPr>
              <w:t>sơ</w:t>
            </w:r>
            <w:proofErr w:type="spellEnd"/>
            <w:r w:rsidRPr="003035EA">
              <w:rPr>
                <w:sz w:val="26"/>
              </w:rPr>
              <w:t xml:space="preserve"> </w:t>
            </w:r>
            <w:proofErr w:type="spellStart"/>
            <w:r w:rsidRPr="003035EA">
              <w:rPr>
                <w:sz w:val="26"/>
              </w:rPr>
              <w:t>kết</w:t>
            </w:r>
            <w:proofErr w:type="spellEnd"/>
            <w:r w:rsidRPr="003035EA">
              <w:rPr>
                <w:sz w:val="26"/>
              </w:rPr>
              <w:t xml:space="preserve"> </w:t>
            </w:r>
            <w:proofErr w:type="spellStart"/>
            <w:r w:rsidRPr="003035EA">
              <w:rPr>
                <w:sz w:val="26"/>
              </w:rPr>
              <w:t>công</w:t>
            </w:r>
            <w:proofErr w:type="spellEnd"/>
            <w:r w:rsidRPr="003035EA">
              <w:rPr>
                <w:sz w:val="26"/>
              </w:rPr>
              <w:t xml:space="preserve"> </w:t>
            </w:r>
            <w:proofErr w:type="spellStart"/>
            <w:r w:rsidRPr="003035EA">
              <w:rPr>
                <w:sz w:val="26"/>
              </w:rPr>
              <w:t>tác</w:t>
            </w:r>
            <w:proofErr w:type="spellEnd"/>
            <w:r w:rsidRPr="003035EA">
              <w:rPr>
                <w:sz w:val="26"/>
              </w:rPr>
              <w:t xml:space="preserve"> </w:t>
            </w:r>
          </w:p>
          <w:p w:rsidR="0055386B" w:rsidRPr="00D71754" w:rsidRDefault="0055386B" w:rsidP="003035EA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035EA">
              <w:rPr>
                <w:sz w:val="26"/>
              </w:rPr>
              <w:t>tư</w:t>
            </w:r>
            <w:proofErr w:type="spellEnd"/>
            <w:r w:rsidRPr="003035EA">
              <w:rPr>
                <w:sz w:val="26"/>
              </w:rPr>
              <w:t xml:space="preserve"> </w:t>
            </w:r>
            <w:proofErr w:type="spellStart"/>
            <w:r w:rsidRPr="003035EA">
              <w:rPr>
                <w:sz w:val="26"/>
              </w:rPr>
              <w:t>pháp</w:t>
            </w:r>
            <w:proofErr w:type="spellEnd"/>
            <w:r w:rsidRPr="003035EA">
              <w:rPr>
                <w:sz w:val="26"/>
              </w:rPr>
              <w:t xml:space="preserve"> 6 </w:t>
            </w:r>
            <w:proofErr w:type="spellStart"/>
            <w:r w:rsidRPr="003035EA">
              <w:rPr>
                <w:sz w:val="26"/>
              </w:rPr>
              <w:t>tháng</w:t>
            </w:r>
            <w:proofErr w:type="spellEnd"/>
            <w:r w:rsidRPr="003035EA">
              <w:rPr>
                <w:sz w:val="26"/>
              </w:rPr>
              <w:t xml:space="preserve"> </w:t>
            </w:r>
            <w:proofErr w:type="spellStart"/>
            <w:r w:rsidRPr="003035EA">
              <w:rPr>
                <w:sz w:val="26"/>
              </w:rPr>
              <w:t>đầu</w:t>
            </w:r>
            <w:proofErr w:type="spellEnd"/>
            <w:r w:rsidRPr="003035EA">
              <w:rPr>
                <w:sz w:val="26"/>
              </w:rPr>
              <w:t xml:space="preserve"> </w:t>
            </w:r>
            <w:proofErr w:type="spellStart"/>
            <w:r w:rsidRPr="003035EA">
              <w:rPr>
                <w:sz w:val="26"/>
              </w:rPr>
              <w:t>năm</w:t>
            </w:r>
            <w:proofErr w:type="spellEnd"/>
            <w:r w:rsidRPr="003035EA">
              <w:rPr>
                <w:sz w:val="26"/>
              </w:rPr>
              <w:t xml:space="preserve"> 2021</w:t>
            </w:r>
          </w:p>
        </w:tc>
        <w:tc>
          <w:tcPr>
            <w:tcW w:w="5760" w:type="dxa"/>
          </w:tcPr>
          <w:p w:rsidR="0055386B" w:rsidRPr="00D71754" w:rsidRDefault="0055386B" w:rsidP="00626B73">
            <w:pPr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Quảng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Điền</w:t>
            </w:r>
            <w:proofErr w:type="spellEnd"/>
            <w:r w:rsidR="00626B73">
              <w:rPr>
                <w:i/>
                <w:sz w:val="26"/>
              </w:rPr>
              <w:t xml:space="preserve">, </w:t>
            </w:r>
            <w:proofErr w:type="spellStart"/>
            <w:r w:rsidR="00626B73">
              <w:rPr>
                <w:i/>
                <w:sz w:val="26"/>
              </w:rPr>
              <w:t>ngày</w:t>
            </w:r>
            <w:proofErr w:type="spellEnd"/>
            <w:r w:rsidR="00626B73">
              <w:rPr>
                <w:i/>
                <w:sz w:val="26"/>
              </w:rPr>
              <w:t xml:space="preserve"> 12</w:t>
            </w:r>
            <w:r w:rsidRPr="00D71754">
              <w:rPr>
                <w:i/>
                <w:sz w:val="26"/>
              </w:rPr>
              <w:t xml:space="preserve"> </w:t>
            </w:r>
            <w:proofErr w:type="spellStart"/>
            <w:r w:rsidRPr="00D71754">
              <w:rPr>
                <w:i/>
                <w:sz w:val="26"/>
              </w:rPr>
              <w:t>tháng</w:t>
            </w:r>
            <w:proofErr w:type="spellEnd"/>
            <w:r w:rsidRPr="00D71754">
              <w:rPr>
                <w:i/>
                <w:sz w:val="26"/>
              </w:rPr>
              <w:t xml:space="preserve">  5</w:t>
            </w:r>
            <w:r>
              <w:rPr>
                <w:i/>
                <w:sz w:val="26"/>
              </w:rPr>
              <w:t xml:space="preserve"> </w:t>
            </w:r>
            <w:r w:rsidRPr="00D71754">
              <w:rPr>
                <w:i/>
                <w:sz w:val="26"/>
              </w:rPr>
              <w:t xml:space="preserve"> </w:t>
            </w:r>
            <w:proofErr w:type="spellStart"/>
            <w:r w:rsidRPr="00D71754">
              <w:rPr>
                <w:i/>
                <w:sz w:val="26"/>
              </w:rPr>
              <w:t>năm</w:t>
            </w:r>
            <w:proofErr w:type="spellEnd"/>
            <w:r w:rsidRPr="00D71754">
              <w:rPr>
                <w:i/>
                <w:sz w:val="26"/>
              </w:rPr>
              <w:t xml:space="preserve"> 20</w:t>
            </w:r>
            <w:r>
              <w:rPr>
                <w:i/>
                <w:sz w:val="26"/>
              </w:rPr>
              <w:t>21</w:t>
            </w:r>
          </w:p>
        </w:tc>
      </w:tr>
    </w:tbl>
    <w:p w:rsidR="0055386B" w:rsidRDefault="0055386B" w:rsidP="0055386B">
      <w:pPr>
        <w:ind w:left="720" w:firstLine="360"/>
        <w:rPr>
          <w:sz w:val="28"/>
        </w:rPr>
      </w:pPr>
    </w:p>
    <w:p w:rsidR="0055386B" w:rsidRPr="00982889" w:rsidRDefault="0055386B" w:rsidP="0055386B">
      <w:pPr>
        <w:ind w:left="720" w:firstLine="360"/>
        <w:rPr>
          <w:sz w:val="14"/>
        </w:rPr>
      </w:pPr>
    </w:p>
    <w:p w:rsidR="0055386B" w:rsidRDefault="0055386B" w:rsidP="003035EA">
      <w:pPr>
        <w:spacing w:before="120" w:after="120" w:line="276" w:lineRule="auto"/>
        <w:jc w:val="center"/>
        <w:rPr>
          <w:sz w:val="28"/>
          <w:szCs w:val="28"/>
        </w:rPr>
      </w:pPr>
      <w:proofErr w:type="spellStart"/>
      <w:r w:rsidRPr="00894CA4">
        <w:rPr>
          <w:sz w:val="28"/>
          <w:szCs w:val="28"/>
        </w:rPr>
        <w:t>Kính</w:t>
      </w:r>
      <w:proofErr w:type="spellEnd"/>
      <w:r w:rsidRPr="00894CA4">
        <w:rPr>
          <w:sz w:val="28"/>
          <w:szCs w:val="28"/>
        </w:rPr>
        <w:t xml:space="preserve"> </w:t>
      </w:r>
      <w:proofErr w:type="spellStart"/>
      <w:r w:rsidRPr="00894CA4">
        <w:rPr>
          <w:sz w:val="28"/>
          <w:szCs w:val="28"/>
        </w:rPr>
        <w:t>gửi</w:t>
      </w:r>
      <w:proofErr w:type="spellEnd"/>
      <w:r w:rsidRPr="00894CA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UBND </w:t>
      </w:r>
      <w:proofErr w:type="spellStart"/>
      <w:r w:rsidRPr="00894CA4">
        <w:rPr>
          <w:sz w:val="28"/>
          <w:szCs w:val="28"/>
        </w:rPr>
        <w:t>các</w:t>
      </w:r>
      <w:proofErr w:type="spellEnd"/>
      <w:r w:rsidRPr="00894CA4">
        <w:rPr>
          <w:sz w:val="28"/>
          <w:szCs w:val="28"/>
        </w:rPr>
        <w:t xml:space="preserve"> </w:t>
      </w:r>
      <w:proofErr w:type="spellStart"/>
      <w:r w:rsidR="00626B73">
        <w:rPr>
          <w:sz w:val="28"/>
          <w:szCs w:val="28"/>
        </w:rPr>
        <w:t>xã</w:t>
      </w:r>
      <w:proofErr w:type="spellEnd"/>
      <w:r w:rsidR="00626B73">
        <w:rPr>
          <w:sz w:val="28"/>
          <w:szCs w:val="28"/>
        </w:rPr>
        <w:t xml:space="preserve">, </w:t>
      </w:r>
      <w:proofErr w:type="spellStart"/>
      <w:r w:rsidR="00626B73">
        <w:rPr>
          <w:sz w:val="28"/>
          <w:szCs w:val="28"/>
        </w:rPr>
        <w:t>thị</w:t>
      </w:r>
      <w:proofErr w:type="spellEnd"/>
      <w:r w:rsidR="00626B73">
        <w:rPr>
          <w:sz w:val="28"/>
          <w:szCs w:val="28"/>
        </w:rPr>
        <w:t xml:space="preserve"> </w:t>
      </w:r>
      <w:proofErr w:type="spellStart"/>
      <w:r w:rsidR="00626B73">
        <w:rPr>
          <w:sz w:val="28"/>
          <w:szCs w:val="28"/>
        </w:rPr>
        <w:t>trấn</w:t>
      </w:r>
      <w:proofErr w:type="spellEnd"/>
      <w:r w:rsidR="00626B73">
        <w:rPr>
          <w:sz w:val="28"/>
          <w:szCs w:val="28"/>
        </w:rPr>
        <w:t>.</w:t>
      </w:r>
    </w:p>
    <w:p w:rsidR="003035EA" w:rsidRPr="00D45EDC" w:rsidRDefault="003035EA" w:rsidP="003035EA">
      <w:pPr>
        <w:spacing w:before="120" w:after="120" w:line="276" w:lineRule="auto"/>
        <w:jc w:val="center"/>
        <w:rPr>
          <w:sz w:val="12"/>
          <w:szCs w:val="28"/>
        </w:rPr>
      </w:pPr>
    </w:p>
    <w:p w:rsidR="0055386B" w:rsidRPr="00894CA4" w:rsidRDefault="0055386B" w:rsidP="003035EA">
      <w:pPr>
        <w:pStyle w:val="BodyTextIndent2"/>
        <w:spacing w:line="276" w:lineRule="auto"/>
        <w:rPr>
          <w:szCs w:val="28"/>
        </w:rPr>
      </w:pPr>
      <w:proofErr w:type="spellStart"/>
      <w:r w:rsidRPr="00894CA4">
        <w:rPr>
          <w:szCs w:val="28"/>
        </w:rPr>
        <w:t>Thực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818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10/5/2021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Thừa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Thiên</w:t>
      </w:r>
      <w:proofErr w:type="spellEnd"/>
      <w:r>
        <w:rPr>
          <w:szCs w:val="28"/>
        </w:rPr>
        <w:t xml:space="preserve"> </w:t>
      </w:r>
      <w:r>
        <w:rPr>
          <w:szCs w:val="28"/>
          <w:lang w:val="vi-VN"/>
        </w:rPr>
        <w:t>Huế về việc sơ kết công tác tư pháp 6 tháng đầu n</w:t>
      </w:r>
      <w:r>
        <w:rPr>
          <w:szCs w:val="28"/>
        </w:rPr>
        <w:t>ă</w:t>
      </w:r>
      <w:r>
        <w:rPr>
          <w:szCs w:val="28"/>
          <w:lang w:val="vi-VN"/>
        </w:rPr>
        <w:t>m 202</w:t>
      </w:r>
      <w:r>
        <w:rPr>
          <w:szCs w:val="28"/>
        </w:rPr>
        <w:t>1</w:t>
      </w:r>
      <w:r w:rsidRPr="00894CA4">
        <w:rPr>
          <w:szCs w:val="28"/>
        </w:rPr>
        <w:t xml:space="preserve">, </w:t>
      </w:r>
      <w:r>
        <w:rPr>
          <w:szCs w:val="28"/>
          <w:lang w:val="vi-VN"/>
        </w:rPr>
        <w:t>Phòng</w:t>
      </w:r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Tư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pháp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đề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nghị</w:t>
      </w:r>
      <w:proofErr w:type="spellEnd"/>
      <w:r w:rsidRPr="00894CA4">
        <w:rPr>
          <w:szCs w:val="28"/>
        </w:rPr>
        <w:t xml:space="preserve"> </w:t>
      </w:r>
      <w:r>
        <w:rPr>
          <w:szCs w:val="28"/>
        </w:rPr>
        <w:t>UBND</w:t>
      </w:r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các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xã</w:t>
      </w:r>
      <w:proofErr w:type="spellEnd"/>
      <w:r w:rsidR="00626B73">
        <w:rPr>
          <w:szCs w:val="28"/>
          <w:lang w:val="vi-VN"/>
        </w:rPr>
        <w:t>, thị trấn</w:t>
      </w:r>
      <w:r>
        <w:rPr>
          <w:szCs w:val="28"/>
        </w:rPr>
        <w:t xml:space="preserve"> </w:t>
      </w:r>
      <w:proofErr w:type="spellStart"/>
      <w:r w:rsidRPr="00894CA4">
        <w:rPr>
          <w:szCs w:val="28"/>
        </w:rPr>
        <w:t>thực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hiện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báo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cáo</w:t>
      </w:r>
      <w:proofErr w:type="spellEnd"/>
      <w:r w:rsidRPr="00894CA4"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kê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liệu</w:t>
      </w:r>
      <w:proofErr w:type="spellEnd"/>
      <w:r>
        <w:rPr>
          <w:szCs w:val="28"/>
        </w:rPr>
        <w:t xml:space="preserve"> </w:t>
      </w:r>
      <w:proofErr w:type="spellStart"/>
      <w:r w:rsidRPr="00894CA4">
        <w:rPr>
          <w:szCs w:val="28"/>
        </w:rPr>
        <w:t>công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tác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tư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pháp</w:t>
      </w:r>
      <w:proofErr w:type="spellEnd"/>
      <w:r>
        <w:rPr>
          <w:szCs w:val="28"/>
        </w:rPr>
        <w:t xml:space="preserve"> 6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 w:rsidRPr="00894CA4">
        <w:rPr>
          <w:szCs w:val="28"/>
        </w:rPr>
        <w:t>với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các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nội</w:t>
      </w:r>
      <w:proofErr w:type="spellEnd"/>
      <w:r w:rsidRPr="00894CA4">
        <w:rPr>
          <w:szCs w:val="28"/>
        </w:rPr>
        <w:t xml:space="preserve"> dung</w:t>
      </w:r>
      <w:r>
        <w:rPr>
          <w:szCs w:val="28"/>
        </w:rPr>
        <w:t>,</w:t>
      </w:r>
      <w:r w:rsidRPr="00894CA4">
        <w:rPr>
          <w:szCs w:val="28"/>
        </w:rPr>
        <w:t xml:space="preserve"> </w:t>
      </w:r>
      <w:proofErr w:type="spellStart"/>
      <w:r w:rsidR="00626B73">
        <w:rPr>
          <w:szCs w:val="28"/>
        </w:rPr>
        <w:t>c</w:t>
      </w:r>
      <w:r w:rsidR="00626B73" w:rsidRPr="00626B73">
        <w:rPr>
          <w:szCs w:val="28"/>
        </w:rPr>
        <w:t>ụ</w:t>
      </w:r>
      <w:proofErr w:type="spellEnd"/>
      <w:r w:rsidR="00626B73">
        <w:rPr>
          <w:szCs w:val="28"/>
        </w:rPr>
        <w:t xml:space="preserve"> </w:t>
      </w:r>
      <w:proofErr w:type="spellStart"/>
      <w:r w:rsidR="00626B73">
        <w:rPr>
          <w:szCs w:val="28"/>
        </w:rPr>
        <w:t>th</w:t>
      </w:r>
      <w:r w:rsidR="00626B73" w:rsidRPr="00626B73">
        <w:rPr>
          <w:szCs w:val="28"/>
        </w:rPr>
        <w:t>ể</w:t>
      </w:r>
      <w:proofErr w:type="spellEnd"/>
      <w:r w:rsidR="00626B73">
        <w:rPr>
          <w:szCs w:val="28"/>
        </w:rPr>
        <w:t xml:space="preserve"> </w:t>
      </w:r>
      <w:proofErr w:type="spellStart"/>
      <w:r w:rsidRPr="00894CA4">
        <w:rPr>
          <w:szCs w:val="28"/>
        </w:rPr>
        <w:t>như</w:t>
      </w:r>
      <w:proofErr w:type="spellEnd"/>
      <w:r w:rsidRPr="00894CA4">
        <w:rPr>
          <w:szCs w:val="28"/>
        </w:rPr>
        <w:t xml:space="preserve"> </w:t>
      </w:r>
      <w:proofErr w:type="spellStart"/>
      <w:r w:rsidRPr="00894CA4">
        <w:rPr>
          <w:szCs w:val="28"/>
        </w:rPr>
        <w:t>sau</w:t>
      </w:r>
      <w:proofErr w:type="spellEnd"/>
      <w:r w:rsidRPr="00894CA4">
        <w:rPr>
          <w:szCs w:val="28"/>
        </w:rPr>
        <w:t>:</w:t>
      </w:r>
    </w:p>
    <w:p w:rsidR="0055386B" w:rsidRDefault="0055386B" w:rsidP="003035EA">
      <w:pPr>
        <w:pStyle w:val="BodyText"/>
        <w:spacing w:line="276" w:lineRule="auto"/>
        <w:ind w:right="0" w:firstLine="720"/>
        <w:jc w:val="both"/>
        <w:rPr>
          <w:b/>
          <w:bCs/>
          <w:i w:val="0"/>
          <w:sz w:val="28"/>
          <w:szCs w:val="28"/>
          <w:lang w:val="nl-NL"/>
        </w:rPr>
      </w:pPr>
      <w:r w:rsidRPr="00894CA4">
        <w:rPr>
          <w:b/>
          <w:bCs/>
          <w:i w:val="0"/>
          <w:sz w:val="28"/>
          <w:szCs w:val="28"/>
          <w:lang w:val="nl-NL"/>
        </w:rPr>
        <w:t xml:space="preserve">1. </w:t>
      </w:r>
      <w:r>
        <w:rPr>
          <w:b/>
          <w:bCs/>
          <w:i w:val="0"/>
          <w:sz w:val="28"/>
          <w:szCs w:val="28"/>
          <w:lang w:val="nl-NL"/>
        </w:rPr>
        <w:t>Xây dựng báo cáo sơ kết</w:t>
      </w:r>
    </w:p>
    <w:p w:rsidR="0055386B" w:rsidRPr="00894CA4" w:rsidRDefault="0055386B" w:rsidP="003035EA">
      <w:pPr>
        <w:pStyle w:val="BodyText"/>
        <w:spacing w:line="276" w:lineRule="auto"/>
        <w:ind w:right="0" w:firstLine="720"/>
        <w:jc w:val="both"/>
        <w:rPr>
          <w:b/>
          <w:bCs/>
          <w:i w:val="0"/>
          <w:sz w:val="28"/>
          <w:szCs w:val="28"/>
          <w:lang w:val="nl-NL"/>
        </w:rPr>
      </w:pPr>
      <w:r>
        <w:rPr>
          <w:b/>
          <w:bCs/>
          <w:i w:val="0"/>
          <w:sz w:val="28"/>
          <w:szCs w:val="28"/>
          <w:lang w:val="nl-NL"/>
        </w:rPr>
        <w:t xml:space="preserve">a) </w:t>
      </w:r>
      <w:r w:rsidRPr="00894CA4">
        <w:rPr>
          <w:b/>
          <w:bCs/>
          <w:i w:val="0"/>
          <w:sz w:val="28"/>
          <w:szCs w:val="28"/>
          <w:lang w:val="nl-NL"/>
        </w:rPr>
        <w:t>Phạm vi báo cáo</w:t>
      </w:r>
    </w:p>
    <w:p w:rsidR="0055386B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>
        <w:rPr>
          <w:i w:val="0"/>
          <w:sz w:val="28"/>
          <w:szCs w:val="28"/>
          <w:lang w:val="nl-NL"/>
        </w:rPr>
        <w:t xml:space="preserve">- Việc thực hiện các nhóm nhiệm vụ trọng tâm tại </w:t>
      </w:r>
      <w:r w:rsidRPr="002F1E57">
        <w:rPr>
          <w:i w:val="0"/>
          <w:sz w:val="28"/>
          <w:szCs w:val="28"/>
          <w:lang w:val="nl-NL"/>
        </w:rPr>
        <w:t>Chương trình công tác của ngành Tư pháp năm 20</w:t>
      </w:r>
      <w:r>
        <w:rPr>
          <w:i w:val="0"/>
          <w:sz w:val="28"/>
          <w:szCs w:val="28"/>
          <w:lang w:val="nl-NL"/>
        </w:rPr>
        <w:t>21</w:t>
      </w:r>
      <w:r w:rsidRPr="002F1E57">
        <w:rPr>
          <w:i w:val="0"/>
          <w:sz w:val="28"/>
          <w:szCs w:val="28"/>
          <w:lang w:val="nl-NL"/>
        </w:rPr>
        <w:t xml:space="preserve"> (ban hành kèm theo </w:t>
      </w:r>
      <w:r w:rsidRPr="00695B04">
        <w:rPr>
          <w:i w:val="0"/>
          <w:sz w:val="28"/>
          <w:szCs w:val="28"/>
          <w:lang w:val="nl-NL"/>
        </w:rPr>
        <w:t xml:space="preserve">Quyết định số </w:t>
      </w:r>
      <w:r>
        <w:rPr>
          <w:i w:val="0"/>
          <w:sz w:val="28"/>
          <w:szCs w:val="28"/>
          <w:lang w:val="nl-NL"/>
        </w:rPr>
        <w:t>299</w:t>
      </w:r>
      <w:r w:rsidRPr="00695B04">
        <w:rPr>
          <w:i w:val="0"/>
          <w:sz w:val="28"/>
          <w:szCs w:val="28"/>
          <w:lang w:val="nl-NL"/>
        </w:rPr>
        <w:t xml:space="preserve">/QĐ-UBND ngày </w:t>
      </w:r>
      <w:r>
        <w:rPr>
          <w:i w:val="0"/>
          <w:sz w:val="28"/>
          <w:szCs w:val="28"/>
          <w:lang w:val="nl-NL"/>
        </w:rPr>
        <w:t>03</w:t>
      </w:r>
      <w:r w:rsidRPr="00695B04">
        <w:rPr>
          <w:i w:val="0"/>
          <w:sz w:val="28"/>
          <w:szCs w:val="28"/>
          <w:lang w:val="nl-NL"/>
        </w:rPr>
        <w:t xml:space="preserve"> tháng 0</w:t>
      </w:r>
      <w:r>
        <w:rPr>
          <w:i w:val="0"/>
          <w:sz w:val="28"/>
          <w:szCs w:val="28"/>
          <w:lang w:val="nl-NL"/>
        </w:rPr>
        <w:t>2</w:t>
      </w:r>
      <w:r w:rsidRPr="00695B04">
        <w:rPr>
          <w:i w:val="0"/>
          <w:sz w:val="28"/>
          <w:szCs w:val="28"/>
          <w:lang w:val="nl-NL"/>
        </w:rPr>
        <w:t xml:space="preserve"> năm 202</w:t>
      </w:r>
      <w:r>
        <w:rPr>
          <w:i w:val="0"/>
          <w:sz w:val="28"/>
          <w:szCs w:val="28"/>
          <w:lang w:val="nl-NL"/>
        </w:rPr>
        <w:t>1</w:t>
      </w:r>
      <w:r w:rsidRPr="00695B04">
        <w:rPr>
          <w:i w:val="0"/>
          <w:sz w:val="28"/>
          <w:szCs w:val="28"/>
          <w:lang w:val="nl-NL"/>
        </w:rPr>
        <w:t xml:space="preserve"> của UBND tỉnh</w:t>
      </w:r>
      <w:r w:rsidRPr="002F1E57">
        <w:rPr>
          <w:i w:val="0"/>
          <w:sz w:val="28"/>
          <w:szCs w:val="28"/>
          <w:lang w:val="nl-NL"/>
        </w:rPr>
        <w:t xml:space="preserve">) </w:t>
      </w:r>
    </w:p>
    <w:p w:rsidR="0055386B" w:rsidRPr="00894CA4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>
        <w:rPr>
          <w:i w:val="0"/>
          <w:sz w:val="28"/>
          <w:szCs w:val="28"/>
          <w:lang w:val="nl-NL"/>
        </w:rPr>
        <w:t>-</w:t>
      </w:r>
      <w:r w:rsidRPr="00894CA4">
        <w:rPr>
          <w:i w:val="0"/>
          <w:sz w:val="28"/>
          <w:szCs w:val="28"/>
          <w:lang w:val="nl-NL"/>
        </w:rPr>
        <w:t xml:space="preserve"> Những lĩnh vực công tác nổi bật.</w:t>
      </w:r>
    </w:p>
    <w:p w:rsidR="0055386B" w:rsidRPr="00894CA4" w:rsidRDefault="0055386B" w:rsidP="003035EA">
      <w:pPr>
        <w:pStyle w:val="BodyText"/>
        <w:spacing w:line="276" w:lineRule="auto"/>
        <w:ind w:right="0" w:firstLine="720"/>
        <w:jc w:val="both"/>
        <w:rPr>
          <w:b/>
          <w:i w:val="0"/>
          <w:sz w:val="28"/>
          <w:szCs w:val="28"/>
          <w:lang w:val="nl-NL"/>
        </w:rPr>
      </w:pPr>
      <w:r>
        <w:rPr>
          <w:b/>
          <w:i w:val="0"/>
          <w:sz w:val="28"/>
          <w:szCs w:val="28"/>
          <w:lang w:val="nl-NL"/>
        </w:rPr>
        <w:t>b)</w:t>
      </w:r>
      <w:r w:rsidRPr="00894CA4">
        <w:rPr>
          <w:b/>
          <w:i w:val="0"/>
          <w:sz w:val="28"/>
          <w:szCs w:val="28"/>
          <w:lang w:val="nl-NL"/>
        </w:rPr>
        <w:t xml:space="preserve"> Nội dung báo cáo</w:t>
      </w:r>
    </w:p>
    <w:p w:rsidR="0055386B" w:rsidRPr="00894CA4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 w:rsidRPr="00894CA4">
        <w:rPr>
          <w:i w:val="0"/>
          <w:sz w:val="28"/>
          <w:szCs w:val="28"/>
          <w:lang w:val="nl-NL"/>
        </w:rPr>
        <w:t>- Đánh giá khái quát về đặc điểm tình hình chính trị, kinh tế - xã hội tác động đến việc thực hiện công tác tư pháp của địa phương.</w:t>
      </w:r>
    </w:p>
    <w:p w:rsidR="0055386B" w:rsidRPr="00D527EC" w:rsidRDefault="0055386B" w:rsidP="003035EA">
      <w:pPr>
        <w:pStyle w:val="BodyText"/>
        <w:spacing w:line="276" w:lineRule="auto"/>
        <w:ind w:right="0" w:firstLine="720"/>
        <w:jc w:val="both"/>
        <w:rPr>
          <w:sz w:val="28"/>
          <w:szCs w:val="28"/>
          <w:lang w:val="nl-NL"/>
        </w:rPr>
      </w:pPr>
      <w:r w:rsidRPr="00894CA4">
        <w:rPr>
          <w:i w:val="0"/>
          <w:sz w:val="28"/>
          <w:szCs w:val="28"/>
          <w:lang w:val="nl-NL"/>
        </w:rPr>
        <w:t>- Nh</w:t>
      </w:r>
      <w:r w:rsidRPr="00894CA4">
        <w:rPr>
          <w:rFonts w:cs="Arial"/>
          <w:i w:val="0"/>
          <w:sz w:val="28"/>
          <w:szCs w:val="28"/>
          <w:lang w:val="nl-NL"/>
        </w:rPr>
        <w:t>ữ</w:t>
      </w:r>
      <w:r w:rsidRPr="00894CA4">
        <w:rPr>
          <w:i w:val="0"/>
          <w:sz w:val="28"/>
          <w:szCs w:val="28"/>
          <w:lang w:val="nl-NL"/>
        </w:rPr>
        <w:t>ng k</w:t>
      </w:r>
      <w:r w:rsidRPr="00894CA4">
        <w:rPr>
          <w:rFonts w:cs="Arial"/>
          <w:i w:val="0"/>
          <w:sz w:val="28"/>
          <w:szCs w:val="28"/>
          <w:lang w:val="nl-NL"/>
        </w:rPr>
        <w:t>ế</w:t>
      </w:r>
      <w:r w:rsidRPr="00894CA4">
        <w:rPr>
          <w:i w:val="0"/>
          <w:sz w:val="28"/>
          <w:szCs w:val="28"/>
          <w:lang w:val="nl-NL"/>
        </w:rPr>
        <w:t>t qu</w:t>
      </w:r>
      <w:r w:rsidRPr="00894CA4">
        <w:rPr>
          <w:rFonts w:cs="Arial"/>
          <w:i w:val="0"/>
          <w:sz w:val="28"/>
          <w:szCs w:val="28"/>
          <w:lang w:val="nl-NL"/>
        </w:rPr>
        <w:t>ả</w:t>
      </w:r>
      <w:r w:rsidRPr="00894CA4">
        <w:rPr>
          <w:i w:val="0"/>
          <w:sz w:val="28"/>
          <w:szCs w:val="28"/>
          <w:lang w:val="nl-NL"/>
        </w:rPr>
        <w:t xml:space="preserve"> c</w:t>
      </w:r>
      <w:r w:rsidRPr="00894CA4">
        <w:rPr>
          <w:rFonts w:cs=".VnTime"/>
          <w:i w:val="0"/>
          <w:sz w:val="28"/>
          <w:szCs w:val="28"/>
          <w:lang w:val="nl-NL"/>
        </w:rPr>
        <w:t>ô</w:t>
      </w:r>
      <w:r w:rsidRPr="00894CA4">
        <w:rPr>
          <w:i w:val="0"/>
          <w:sz w:val="28"/>
          <w:szCs w:val="28"/>
          <w:lang w:val="nl-NL"/>
        </w:rPr>
        <w:t>ng vi</w:t>
      </w:r>
      <w:r w:rsidRPr="00894CA4">
        <w:rPr>
          <w:rFonts w:cs="Arial"/>
          <w:i w:val="0"/>
          <w:sz w:val="28"/>
          <w:szCs w:val="28"/>
          <w:lang w:val="nl-NL"/>
        </w:rPr>
        <w:t>ệ</w:t>
      </w:r>
      <w:r w:rsidRPr="00894CA4">
        <w:rPr>
          <w:i w:val="0"/>
          <w:sz w:val="28"/>
          <w:szCs w:val="28"/>
          <w:lang w:val="nl-NL"/>
        </w:rPr>
        <w:t xml:space="preserve">c </w:t>
      </w:r>
      <w:r w:rsidRPr="00894CA4">
        <w:rPr>
          <w:rFonts w:cs="Arial"/>
          <w:i w:val="0"/>
          <w:sz w:val="28"/>
          <w:szCs w:val="28"/>
          <w:lang w:val="nl-NL"/>
        </w:rPr>
        <w:t>đ</w:t>
      </w:r>
      <w:r w:rsidRPr="00894CA4">
        <w:rPr>
          <w:rFonts w:cs=".VnTime"/>
          <w:i w:val="0"/>
          <w:sz w:val="28"/>
          <w:szCs w:val="28"/>
          <w:lang w:val="nl-NL"/>
        </w:rPr>
        <w:t>ã</w:t>
      </w:r>
      <w:r w:rsidRPr="00894CA4">
        <w:rPr>
          <w:i w:val="0"/>
          <w:sz w:val="28"/>
          <w:szCs w:val="28"/>
          <w:lang w:val="nl-NL"/>
        </w:rPr>
        <w:t xml:space="preserve"> hoàn thành, đạt tỷ lệ phần trăm so với mục tiêu, chỉ tiêu của cả năm 20</w:t>
      </w:r>
      <w:r>
        <w:rPr>
          <w:i w:val="0"/>
          <w:sz w:val="28"/>
          <w:szCs w:val="28"/>
          <w:lang w:val="nl-NL"/>
        </w:rPr>
        <w:t xml:space="preserve">21 </w:t>
      </w:r>
      <w:r w:rsidRPr="00894CA4">
        <w:rPr>
          <w:i w:val="0"/>
          <w:sz w:val="28"/>
          <w:szCs w:val="28"/>
          <w:lang w:val="nl-NL"/>
        </w:rPr>
        <w:t xml:space="preserve">và so sánh với kết quả </w:t>
      </w:r>
      <w:r>
        <w:rPr>
          <w:i w:val="0"/>
          <w:sz w:val="28"/>
          <w:szCs w:val="28"/>
          <w:lang w:val="nl-NL"/>
        </w:rPr>
        <w:t>6 tháng đầu năm 2020</w:t>
      </w:r>
      <w:r w:rsidRPr="00894CA4">
        <w:rPr>
          <w:i w:val="0"/>
          <w:sz w:val="28"/>
          <w:szCs w:val="28"/>
          <w:lang w:val="nl-NL"/>
        </w:rPr>
        <w:t xml:space="preserve"> </w:t>
      </w:r>
      <w:r w:rsidRPr="00D527EC">
        <w:rPr>
          <w:sz w:val="28"/>
          <w:szCs w:val="28"/>
          <w:lang w:val="nl-NL"/>
        </w:rPr>
        <w:t>(kèm theo s</w:t>
      </w:r>
      <w:r w:rsidRPr="00D527EC">
        <w:rPr>
          <w:rFonts w:cs="Arial"/>
          <w:sz w:val="28"/>
          <w:szCs w:val="28"/>
          <w:lang w:val="nl-NL"/>
        </w:rPr>
        <w:t>ố</w:t>
      </w:r>
      <w:r w:rsidRPr="00D527EC">
        <w:rPr>
          <w:sz w:val="28"/>
          <w:szCs w:val="28"/>
          <w:lang w:val="nl-NL"/>
        </w:rPr>
        <w:t xml:space="preserve"> li</w:t>
      </w:r>
      <w:r w:rsidRPr="00D527EC">
        <w:rPr>
          <w:rFonts w:cs="Arial"/>
          <w:sz w:val="28"/>
          <w:szCs w:val="28"/>
          <w:lang w:val="nl-NL"/>
        </w:rPr>
        <w:t>ệ</w:t>
      </w:r>
      <w:r w:rsidRPr="00D527EC">
        <w:rPr>
          <w:sz w:val="28"/>
          <w:szCs w:val="28"/>
          <w:lang w:val="nl-NL"/>
        </w:rPr>
        <w:t>u, d</w:t>
      </w:r>
      <w:r w:rsidRPr="00D527EC">
        <w:rPr>
          <w:rFonts w:cs="Arial"/>
          <w:sz w:val="28"/>
          <w:szCs w:val="28"/>
          <w:lang w:val="nl-NL"/>
        </w:rPr>
        <w:t>ẫ</w:t>
      </w:r>
      <w:r w:rsidRPr="00D527EC">
        <w:rPr>
          <w:sz w:val="28"/>
          <w:szCs w:val="28"/>
          <w:lang w:val="nl-NL"/>
        </w:rPr>
        <w:t>n ch</w:t>
      </w:r>
      <w:r w:rsidRPr="00D527EC">
        <w:rPr>
          <w:rFonts w:cs="Arial"/>
          <w:sz w:val="28"/>
          <w:szCs w:val="28"/>
          <w:lang w:val="nl-NL"/>
        </w:rPr>
        <w:t>ứ</w:t>
      </w:r>
      <w:r w:rsidRPr="00D527EC">
        <w:rPr>
          <w:sz w:val="28"/>
          <w:szCs w:val="28"/>
          <w:lang w:val="nl-NL"/>
        </w:rPr>
        <w:t>ng c</w:t>
      </w:r>
      <w:r w:rsidRPr="00D527EC">
        <w:rPr>
          <w:rFonts w:cs="Arial"/>
          <w:sz w:val="28"/>
          <w:szCs w:val="28"/>
          <w:lang w:val="nl-NL"/>
        </w:rPr>
        <w:t>ụ</w:t>
      </w:r>
      <w:r w:rsidRPr="00D527EC">
        <w:rPr>
          <w:sz w:val="28"/>
          <w:szCs w:val="28"/>
          <w:lang w:val="nl-NL"/>
        </w:rPr>
        <w:t xml:space="preserve"> th</w:t>
      </w:r>
      <w:r w:rsidRPr="00D527EC">
        <w:rPr>
          <w:rFonts w:cs="Arial"/>
          <w:sz w:val="28"/>
          <w:szCs w:val="28"/>
          <w:lang w:val="nl-NL"/>
        </w:rPr>
        <w:t>ể</w:t>
      </w:r>
      <w:r w:rsidRPr="00D527EC">
        <w:rPr>
          <w:sz w:val="28"/>
          <w:szCs w:val="28"/>
          <w:lang w:val="nl-NL"/>
        </w:rPr>
        <w:t>).</w:t>
      </w:r>
    </w:p>
    <w:p w:rsidR="0055386B" w:rsidRPr="00894CA4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 w:rsidRPr="00894CA4">
        <w:rPr>
          <w:i w:val="0"/>
          <w:sz w:val="28"/>
          <w:szCs w:val="28"/>
          <w:lang w:val="nl-NL"/>
        </w:rPr>
        <w:t>- Những cách làm mới, hiệu quả so với năm 20</w:t>
      </w:r>
      <w:r>
        <w:rPr>
          <w:i w:val="0"/>
          <w:sz w:val="28"/>
          <w:szCs w:val="28"/>
          <w:lang w:val="nl-NL"/>
        </w:rPr>
        <w:t>20</w:t>
      </w:r>
      <w:r w:rsidRPr="00894CA4">
        <w:rPr>
          <w:i w:val="0"/>
          <w:sz w:val="28"/>
          <w:szCs w:val="28"/>
          <w:lang w:val="nl-NL"/>
        </w:rPr>
        <w:t>.</w:t>
      </w:r>
    </w:p>
    <w:p w:rsidR="0055386B" w:rsidRPr="00894CA4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 w:rsidRPr="00894CA4">
        <w:rPr>
          <w:i w:val="0"/>
          <w:sz w:val="28"/>
          <w:szCs w:val="28"/>
          <w:lang w:val="nl-NL"/>
        </w:rPr>
        <w:t>- Những hạn chế, bất cập, vướng mắc trong công tác tư pháp ở cơ sở; nguyên nhân c</w:t>
      </w:r>
      <w:r w:rsidRPr="00894CA4">
        <w:rPr>
          <w:rFonts w:cs="Arial"/>
          <w:i w:val="0"/>
          <w:sz w:val="28"/>
          <w:szCs w:val="28"/>
          <w:lang w:val="nl-NL"/>
        </w:rPr>
        <w:t>ủ</w:t>
      </w:r>
      <w:r w:rsidRPr="00894CA4">
        <w:rPr>
          <w:i w:val="0"/>
          <w:sz w:val="28"/>
          <w:szCs w:val="28"/>
          <w:lang w:val="nl-NL"/>
        </w:rPr>
        <w:t>a nh</w:t>
      </w:r>
      <w:r w:rsidRPr="00894CA4">
        <w:rPr>
          <w:rFonts w:cs="Arial"/>
          <w:i w:val="0"/>
          <w:sz w:val="28"/>
          <w:szCs w:val="28"/>
          <w:lang w:val="nl-NL"/>
        </w:rPr>
        <w:t>ữ</w:t>
      </w:r>
      <w:r w:rsidRPr="00894CA4">
        <w:rPr>
          <w:i w:val="0"/>
          <w:sz w:val="28"/>
          <w:szCs w:val="28"/>
          <w:lang w:val="nl-NL"/>
        </w:rPr>
        <w:t>ng h</w:t>
      </w:r>
      <w:r w:rsidRPr="00894CA4">
        <w:rPr>
          <w:rFonts w:cs="Arial"/>
          <w:i w:val="0"/>
          <w:sz w:val="28"/>
          <w:szCs w:val="28"/>
          <w:lang w:val="nl-NL"/>
        </w:rPr>
        <w:t>ạ</w:t>
      </w:r>
      <w:r w:rsidRPr="00894CA4">
        <w:rPr>
          <w:i w:val="0"/>
          <w:sz w:val="28"/>
          <w:szCs w:val="28"/>
          <w:lang w:val="nl-NL"/>
        </w:rPr>
        <w:t>n ch</w:t>
      </w:r>
      <w:r w:rsidRPr="00894CA4">
        <w:rPr>
          <w:rFonts w:cs="Arial"/>
          <w:i w:val="0"/>
          <w:sz w:val="28"/>
          <w:szCs w:val="28"/>
          <w:lang w:val="nl-NL"/>
        </w:rPr>
        <w:t>ế</w:t>
      </w:r>
      <w:r w:rsidRPr="00894CA4">
        <w:rPr>
          <w:i w:val="0"/>
          <w:sz w:val="28"/>
          <w:szCs w:val="28"/>
          <w:lang w:val="nl-NL"/>
        </w:rPr>
        <w:t>, b</w:t>
      </w:r>
      <w:r w:rsidRPr="00894CA4">
        <w:rPr>
          <w:rFonts w:cs="Arial"/>
          <w:i w:val="0"/>
          <w:sz w:val="28"/>
          <w:szCs w:val="28"/>
          <w:lang w:val="nl-NL"/>
        </w:rPr>
        <w:t>ấ</w:t>
      </w:r>
      <w:r w:rsidRPr="00894CA4">
        <w:rPr>
          <w:i w:val="0"/>
          <w:sz w:val="28"/>
          <w:szCs w:val="28"/>
          <w:lang w:val="nl-NL"/>
        </w:rPr>
        <w:t>t c</w:t>
      </w:r>
      <w:r w:rsidRPr="00894CA4">
        <w:rPr>
          <w:rFonts w:cs="Arial"/>
          <w:i w:val="0"/>
          <w:sz w:val="28"/>
          <w:szCs w:val="28"/>
          <w:lang w:val="nl-NL"/>
        </w:rPr>
        <w:t>ậ</w:t>
      </w:r>
      <w:r w:rsidRPr="00894CA4">
        <w:rPr>
          <w:i w:val="0"/>
          <w:sz w:val="28"/>
          <w:szCs w:val="28"/>
          <w:lang w:val="nl-NL"/>
        </w:rPr>
        <w:t>p, v</w:t>
      </w:r>
      <w:r w:rsidRPr="00894CA4">
        <w:rPr>
          <w:rFonts w:cs="Arial"/>
          <w:i w:val="0"/>
          <w:sz w:val="28"/>
          <w:szCs w:val="28"/>
          <w:lang w:val="nl-NL"/>
        </w:rPr>
        <w:t>ướ</w:t>
      </w:r>
      <w:r w:rsidRPr="00894CA4">
        <w:rPr>
          <w:i w:val="0"/>
          <w:sz w:val="28"/>
          <w:szCs w:val="28"/>
          <w:lang w:val="nl-NL"/>
        </w:rPr>
        <w:t>ng m</w:t>
      </w:r>
      <w:r w:rsidRPr="00894CA4">
        <w:rPr>
          <w:rFonts w:cs="Arial"/>
          <w:i w:val="0"/>
          <w:sz w:val="28"/>
          <w:szCs w:val="28"/>
          <w:lang w:val="nl-NL"/>
        </w:rPr>
        <w:t>ắ</w:t>
      </w:r>
      <w:r w:rsidRPr="00894CA4">
        <w:rPr>
          <w:i w:val="0"/>
          <w:sz w:val="28"/>
          <w:szCs w:val="28"/>
          <w:lang w:val="nl-NL"/>
        </w:rPr>
        <w:t>c.</w:t>
      </w:r>
    </w:p>
    <w:p w:rsidR="0055386B" w:rsidRPr="00894CA4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 w:rsidRPr="00894CA4">
        <w:rPr>
          <w:i w:val="0"/>
          <w:sz w:val="28"/>
          <w:szCs w:val="28"/>
          <w:lang w:val="nl-NL"/>
        </w:rPr>
        <w:t xml:space="preserve">- </w:t>
      </w:r>
      <w:r w:rsidRPr="00894CA4">
        <w:rPr>
          <w:i w:val="0"/>
          <w:iCs w:val="0"/>
          <w:sz w:val="28"/>
          <w:szCs w:val="28"/>
          <w:lang w:val="nl-NL"/>
        </w:rPr>
        <w:t>Đ</w:t>
      </w:r>
      <w:r w:rsidRPr="00894CA4">
        <w:rPr>
          <w:i w:val="0"/>
          <w:sz w:val="28"/>
          <w:szCs w:val="28"/>
          <w:lang w:val="nl-NL"/>
        </w:rPr>
        <w:t>ề xuất các nhiệm vụ và giải pháp trọng tâm, đột phá thực hiện công tác t</w:t>
      </w:r>
      <w:r w:rsidRPr="00894CA4">
        <w:rPr>
          <w:rFonts w:hint="eastAsia"/>
          <w:i w:val="0"/>
          <w:sz w:val="28"/>
          <w:szCs w:val="28"/>
          <w:lang w:val="nl-NL"/>
        </w:rPr>
        <w:t>ư</w:t>
      </w:r>
      <w:r w:rsidRPr="00894CA4">
        <w:rPr>
          <w:i w:val="0"/>
          <w:sz w:val="28"/>
          <w:szCs w:val="28"/>
          <w:lang w:val="nl-NL"/>
        </w:rPr>
        <w:t xml:space="preserve"> pháp </w:t>
      </w:r>
      <w:r>
        <w:rPr>
          <w:i w:val="0"/>
          <w:sz w:val="28"/>
          <w:szCs w:val="28"/>
          <w:lang w:val="nl-NL"/>
        </w:rPr>
        <w:t xml:space="preserve">6 tháng cuối </w:t>
      </w:r>
      <w:r w:rsidRPr="00894CA4">
        <w:rPr>
          <w:i w:val="0"/>
          <w:sz w:val="28"/>
          <w:szCs w:val="28"/>
          <w:lang w:val="nl-NL"/>
        </w:rPr>
        <w:t>năm 20</w:t>
      </w:r>
      <w:r>
        <w:rPr>
          <w:i w:val="0"/>
          <w:sz w:val="28"/>
          <w:szCs w:val="28"/>
          <w:lang w:val="nl-NL"/>
        </w:rPr>
        <w:t>21</w:t>
      </w:r>
      <w:r w:rsidRPr="00894CA4">
        <w:rPr>
          <w:i w:val="0"/>
          <w:sz w:val="28"/>
          <w:szCs w:val="28"/>
          <w:lang w:val="nl-NL"/>
        </w:rPr>
        <w:t>.</w:t>
      </w:r>
    </w:p>
    <w:p w:rsidR="0055386B" w:rsidRDefault="0055386B" w:rsidP="003035EA">
      <w:pPr>
        <w:pStyle w:val="BodyText"/>
        <w:spacing w:line="276" w:lineRule="auto"/>
        <w:ind w:right="0" w:firstLine="720"/>
        <w:jc w:val="both"/>
        <w:rPr>
          <w:b/>
          <w:i w:val="0"/>
          <w:sz w:val="28"/>
          <w:szCs w:val="28"/>
          <w:lang w:val="nl-NL"/>
        </w:rPr>
      </w:pPr>
      <w:r>
        <w:rPr>
          <w:b/>
          <w:i w:val="0"/>
          <w:sz w:val="28"/>
          <w:szCs w:val="28"/>
          <w:lang w:val="nl-NL"/>
        </w:rPr>
        <w:t>c</w:t>
      </w:r>
      <w:r w:rsidRPr="00894CA4">
        <w:rPr>
          <w:b/>
          <w:i w:val="0"/>
          <w:sz w:val="28"/>
          <w:szCs w:val="28"/>
          <w:lang w:val="nl-NL"/>
        </w:rPr>
        <w:t xml:space="preserve">) Kiến nghị đối với công tác chỉ đạo, điều hành của </w:t>
      </w:r>
      <w:r>
        <w:rPr>
          <w:b/>
          <w:i w:val="0"/>
          <w:sz w:val="28"/>
          <w:szCs w:val="28"/>
          <w:lang w:val="vi-VN"/>
        </w:rPr>
        <w:t>Phòng</w:t>
      </w:r>
      <w:r w:rsidRPr="00894CA4">
        <w:rPr>
          <w:b/>
          <w:i w:val="0"/>
          <w:sz w:val="28"/>
          <w:szCs w:val="28"/>
          <w:lang w:val="nl-NL"/>
        </w:rPr>
        <w:t xml:space="preserve"> Tư pháp</w:t>
      </w:r>
    </w:p>
    <w:p w:rsidR="0055386B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>
        <w:rPr>
          <w:i w:val="0"/>
          <w:sz w:val="28"/>
          <w:szCs w:val="28"/>
          <w:lang w:val="nl-NL"/>
        </w:rPr>
        <w:t xml:space="preserve">UBND các </w:t>
      </w:r>
      <w:r>
        <w:rPr>
          <w:i w:val="0"/>
          <w:sz w:val="28"/>
          <w:szCs w:val="28"/>
          <w:lang w:val="vi-VN"/>
        </w:rPr>
        <w:t>xã</w:t>
      </w:r>
      <w:r>
        <w:rPr>
          <w:i w:val="0"/>
          <w:sz w:val="28"/>
          <w:szCs w:val="28"/>
          <w:lang w:val="nl-NL"/>
        </w:rPr>
        <w:t>,</w:t>
      </w:r>
      <w:r>
        <w:rPr>
          <w:i w:val="0"/>
          <w:sz w:val="28"/>
          <w:szCs w:val="28"/>
          <w:lang w:val="vi-VN"/>
        </w:rPr>
        <w:t xml:space="preserve"> thị trán Sịa</w:t>
      </w:r>
      <w:r w:rsidRPr="00894CA4">
        <w:rPr>
          <w:i w:val="0"/>
          <w:sz w:val="28"/>
          <w:szCs w:val="28"/>
          <w:lang w:val="nl-NL"/>
        </w:rPr>
        <w:t xml:space="preserve"> rà soát, tập hợp các kiến nghị đã gửi </w:t>
      </w:r>
      <w:r>
        <w:rPr>
          <w:i w:val="0"/>
          <w:sz w:val="28"/>
          <w:szCs w:val="28"/>
          <w:lang w:val="vi-VN"/>
        </w:rPr>
        <w:t>Phòng</w:t>
      </w:r>
      <w:r w:rsidRPr="00894CA4">
        <w:rPr>
          <w:i w:val="0"/>
          <w:sz w:val="28"/>
          <w:szCs w:val="28"/>
          <w:lang w:val="nl-NL"/>
        </w:rPr>
        <w:t xml:space="preserve"> Tư pháp nhưng chưa được giải đáp, tổng hợp thành một Phụ lục kèm theo Báo cáo của đơn vị.</w:t>
      </w:r>
    </w:p>
    <w:p w:rsidR="0055386B" w:rsidRPr="00A97CB6" w:rsidRDefault="0055386B" w:rsidP="003035EA">
      <w:pPr>
        <w:pStyle w:val="BodyText"/>
        <w:spacing w:line="276" w:lineRule="auto"/>
        <w:ind w:right="0" w:firstLine="720"/>
        <w:jc w:val="both"/>
        <w:rPr>
          <w:sz w:val="28"/>
          <w:szCs w:val="28"/>
          <w:lang w:val="nl-NL"/>
        </w:rPr>
      </w:pPr>
      <w:r w:rsidRPr="00A97CB6">
        <w:rPr>
          <w:sz w:val="28"/>
          <w:szCs w:val="28"/>
          <w:lang w:val="nl-NL"/>
        </w:rPr>
        <w:t>(Đề cương Báo cáo sơ kết công tác tư pháp 6 tháng đầu năm và nhiệm vụ, giải pháp công tác 6 tháng cuối năm 202</w:t>
      </w:r>
      <w:r>
        <w:rPr>
          <w:sz w:val="28"/>
          <w:szCs w:val="28"/>
          <w:lang w:val="nl-NL"/>
        </w:rPr>
        <w:t>1</w:t>
      </w:r>
      <w:r w:rsidRPr="00A97CB6">
        <w:rPr>
          <w:sz w:val="28"/>
          <w:szCs w:val="28"/>
          <w:lang w:val="nl-NL"/>
        </w:rPr>
        <w:t xml:space="preserve"> được gửi kèm theo Công văn này).</w:t>
      </w:r>
    </w:p>
    <w:p w:rsidR="0055386B" w:rsidRPr="00FC5ED4" w:rsidRDefault="0055386B" w:rsidP="003035EA">
      <w:pPr>
        <w:pStyle w:val="BodyText"/>
        <w:spacing w:line="276" w:lineRule="auto"/>
        <w:ind w:right="0" w:firstLine="720"/>
        <w:jc w:val="both"/>
        <w:rPr>
          <w:b/>
          <w:i w:val="0"/>
          <w:sz w:val="28"/>
          <w:szCs w:val="28"/>
          <w:lang w:val="nl-NL"/>
        </w:rPr>
      </w:pPr>
      <w:r w:rsidRPr="00FC5ED4">
        <w:rPr>
          <w:b/>
          <w:i w:val="0"/>
          <w:sz w:val="28"/>
          <w:szCs w:val="28"/>
          <w:lang w:val="nl-NL"/>
        </w:rPr>
        <w:t>2. Thống kê số liệu</w:t>
      </w:r>
    </w:p>
    <w:p w:rsidR="0055386B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 w:rsidRPr="00FC5ED4">
        <w:rPr>
          <w:i w:val="0"/>
          <w:sz w:val="28"/>
          <w:szCs w:val="28"/>
          <w:lang w:val="nl-NL"/>
        </w:rPr>
        <w:lastRenderedPageBreak/>
        <w:t xml:space="preserve">Thống kê số liệu được thực hiện theo biểu mẫu quy định tại Thông tư số 03/2019/TT-BTP ngày 20/3/2019 của Bộ trưởng Bộ Tư pháp quy định một số nội dung về hoạt động thống kê của </w:t>
      </w:r>
      <w:r>
        <w:rPr>
          <w:i w:val="0"/>
          <w:sz w:val="28"/>
          <w:szCs w:val="28"/>
          <w:lang w:val="nl-NL"/>
        </w:rPr>
        <w:t>n</w:t>
      </w:r>
      <w:r w:rsidRPr="00FC5ED4">
        <w:rPr>
          <w:i w:val="0"/>
          <w:sz w:val="28"/>
          <w:szCs w:val="28"/>
          <w:lang w:val="nl-NL"/>
        </w:rPr>
        <w:t>gành Tư pháp</w:t>
      </w:r>
      <w:r>
        <w:rPr>
          <w:i w:val="0"/>
          <w:sz w:val="28"/>
          <w:szCs w:val="28"/>
          <w:lang w:val="nl-NL"/>
        </w:rPr>
        <w:t>.</w:t>
      </w:r>
    </w:p>
    <w:p w:rsidR="0055386B" w:rsidRPr="00A97CB6" w:rsidRDefault="0055386B" w:rsidP="003035EA">
      <w:pPr>
        <w:pStyle w:val="BodyText"/>
        <w:spacing w:line="276" w:lineRule="auto"/>
        <w:ind w:right="0" w:firstLine="720"/>
        <w:jc w:val="both"/>
        <w:rPr>
          <w:b/>
          <w:i w:val="0"/>
          <w:sz w:val="28"/>
          <w:szCs w:val="28"/>
          <w:lang w:val="nl-NL"/>
        </w:rPr>
      </w:pPr>
      <w:r w:rsidRPr="00A97CB6">
        <w:rPr>
          <w:b/>
          <w:i w:val="0"/>
          <w:sz w:val="28"/>
          <w:szCs w:val="28"/>
          <w:lang w:val="nl-NL"/>
        </w:rPr>
        <w:t>3. Thời gian, thời hạn và địa chỉ gửi báo cáo, thống kê số liệu</w:t>
      </w:r>
    </w:p>
    <w:p w:rsidR="0055386B" w:rsidRPr="00A97CB6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nl-NL"/>
        </w:rPr>
      </w:pPr>
      <w:r w:rsidRPr="00A97CB6">
        <w:rPr>
          <w:b/>
          <w:i w:val="0"/>
          <w:sz w:val="28"/>
          <w:szCs w:val="28"/>
          <w:lang w:val="nl-NL"/>
        </w:rPr>
        <w:t>a) Thời gian thống kê số liệu:</w:t>
      </w:r>
      <w:r w:rsidRPr="00A97CB6">
        <w:rPr>
          <w:i w:val="0"/>
          <w:sz w:val="28"/>
          <w:szCs w:val="28"/>
          <w:lang w:val="nl-NL"/>
        </w:rPr>
        <w:t xml:space="preserve"> Số liệu thống kê tính từ ngày 01/01/202</w:t>
      </w:r>
      <w:r>
        <w:rPr>
          <w:i w:val="0"/>
          <w:sz w:val="28"/>
          <w:szCs w:val="28"/>
          <w:lang w:val="nl-NL"/>
        </w:rPr>
        <w:t>1</w:t>
      </w:r>
      <w:r w:rsidRPr="00A97CB6">
        <w:rPr>
          <w:i w:val="0"/>
          <w:sz w:val="28"/>
          <w:szCs w:val="28"/>
          <w:lang w:val="nl-NL"/>
        </w:rPr>
        <w:t xml:space="preserve"> đến ngày 31/5/202</w:t>
      </w:r>
      <w:r>
        <w:rPr>
          <w:i w:val="0"/>
          <w:sz w:val="28"/>
          <w:szCs w:val="28"/>
          <w:lang w:val="nl-NL"/>
        </w:rPr>
        <w:t>1.</w:t>
      </w:r>
    </w:p>
    <w:p w:rsidR="0055386B" w:rsidRPr="00A97CB6" w:rsidRDefault="0055386B" w:rsidP="003035EA">
      <w:pPr>
        <w:pStyle w:val="BodyText"/>
        <w:spacing w:line="276" w:lineRule="auto"/>
        <w:ind w:right="0" w:firstLine="720"/>
        <w:jc w:val="both"/>
        <w:rPr>
          <w:b/>
          <w:i w:val="0"/>
          <w:sz w:val="28"/>
          <w:szCs w:val="28"/>
          <w:lang w:val="nl-NL"/>
        </w:rPr>
      </w:pPr>
      <w:r w:rsidRPr="00A97CB6">
        <w:rPr>
          <w:b/>
          <w:i w:val="0"/>
          <w:sz w:val="28"/>
          <w:szCs w:val="28"/>
          <w:lang w:val="nl-NL"/>
        </w:rPr>
        <w:t>b) Thời hạn, địa chỉ gửi bá</w:t>
      </w:r>
      <w:r>
        <w:rPr>
          <w:b/>
          <w:i w:val="0"/>
          <w:sz w:val="28"/>
          <w:szCs w:val="28"/>
          <w:lang w:val="nl-NL"/>
        </w:rPr>
        <w:t>o cáo sơ kết, thống kê số liệu</w:t>
      </w:r>
    </w:p>
    <w:p w:rsidR="0055386B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vi-VN"/>
        </w:rPr>
      </w:pPr>
      <w:r w:rsidRPr="00A97CB6">
        <w:rPr>
          <w:i w:val="0"/>
          <w:sz w:val="28"/>
          <w:szCs w:val="28"/>
          <w:lang w:val="nl-NL"/>
        </w:rPr>
        <w:t xml:space="preserve">Báo cáo sơ kết, biểu mẫu thống kê </w:t>
      </w:r>
      <w:r>
        <w:rPr>
          <w:i w:val="0"/>
          <w:sz w:val="28"/>
          <w:szCs w:val="28"/>
          <w:lang w:val="nl-NL"/>
        </w:rPr>
        <w:t xml:space="preserve">đề nghị </w:t>
      </w:r>
      <w:r w:rsidRPr="00A97CB6">
        <w:rPr>
          <w:i w:val="0"/>
          <w:sz w:val="28"/>
          <w:szCs w:val="28"/>
          <w:lang w:val="nl-NL"/>
        </w:rPr>
        <w:t xml:space="preserve">gửi về </w:t>
      </w:r>
      <w:r>
        <w:rPr>
          <w:i w:val="0"/>
          <w:sz w:val="28"/>
          <w:szCs w:val="28"/>
          <w:lang w:val="vi-VN"/>
        </w:rPr>
        <w:t>Phòng</w:t>
      </w:r>
      <w:r>
        <w:rPr>
          <w:i w:val="0"/>
          <w:sz w:val="28"/>
          <w:szCs w:val="28"/>
          <w:lang w:val="nl-NL"/>
        </w:rPr>
        <w:t xml:space="preserve"> </w:t>
      </w:r>
      <w:r w:rsidRPr="00A97CB6">
        <w:rPr>
          <w:i w:val="0"/>
          <w:sz w:val="28"/>
          <w:szCs w:val="28"/>
          <w:lang w:val="nl-NL"/>
        </w:rPr>
        <w:t xml:space="preserve">Tư pháp </w:t>
      </w:r>
      <w:r w:rsidRPr="00A97CB6">
        <w:rPr>
          <w:b/>
          <w:i w:val="0"/>
          <w:sz w:val="28"/>
          <w:szCs w:val="28"/>
          <w:lang w:val="nl-NL"/>
        </w:rPr>
        <w:t xml:space="preserve">trước </w:t>
      </w:r>
      <w:r>
        <w:rPr>
          <w:b/>
          <w:i w:val="0"/>
          <w:sz w:val="28"/>
          <w:szCs w:val="28"/>
          <w:lang w:val="nl-NL"/>
        </w:rPr>
        <w:t xml:space="preserve">17h00 </w:t>
      </w:r>
      <w:r w:rsidRPr="00A97CB6">
        <w:rPr>
          <w:b/>
          <w:i w:val="0"/>
          <w:sz w:val="28"/>
          <w:szCs w:val="28"/>
          <w:lang w:val="nl-NL"/>
        </w:rPr>
        <w:t xml:space="preserve">ngày </w:t>
      </w:r>
      <w:r>
        <w:rPr>
          <w:b/>
          <w:i w:val="0"/>
          <w:sz w:val="28"/>
          <w:szCs w:val="28"/>
          <w:lang w:val="vi-VN"/>
        </w:rPr>
        <w:t>04</w:t>
      </w:r>
      <w:r w:rsidRPr="00A97CB6">
        <w:rPr>
          <w:b/>
          <w:i w:val="0"/>
          <w:sz w:val="28"/>
          <w:szCs w:val="28"/>
          <w:lang w:val="nl-NL"/>
        </w:rPr>
        <w:t xml:space="preserve"> tháng 6 năm 202</w:t>
      </w:r>
      <w:r>
        <w:rPr>
          <w:b/>
          <w:i w:val="0"/>
          <w:sz w:val="28"/>
          <w:szCs w:val="28"/>
          <w:lang w:val="nl-NL"/>
        </w:rPr>
        <w:t>1</w:t>
      </w:r>
      <w:r w:rsidRPr="00A97CB6">
        <w:rPr>
          <w:b/>
          <w:i w:val="0"/>
          <w:sz w:val="28"/>
          <w:szCs w:val="28"/>
          <w:lang w:val="nl-NL"/>
        </w:rPr>
        <w:t xml:space="preserve"> </w:t>
      </w:r>
      <w:r w:rsidRPr="00A97CB6">
        <w:rPr>
          <w:i w:val="0"/>
          <w:sz w:val="28"/>
          <w:szCs w:val="28"/>
          <w:lang w:val="nl-NL"/>
        </w:rPr>
        <w:t xml:space="preserve">bằng hình thức văn bản điện tử có chữ ký số qua Hệ thống Văn bản và Điều hành, đồng thời gửi vào hộp thư điện tử: </w:t>
      </w:r>
      <w:r w:rsidR="00591363">
        <w:fldChar w:fldCharType="begin"/>
      </w:r>
      <w:r w:rsidR="00591363">
        <w:instrText xml:space="preserve"> HYPERLINK "mailto:cvphuc.quangdien@thuathienhue.gov.vn" </w:instrText>
      </w:r>
      <w:r w:rsidR="00591363">
        <w:fldChar w:fldCharType="separate"/>
      </w:r>
      <w:r w:rsidRPr="00F55940">
        <w:rPr>
          <w:rStyle w:val="Hyperlink"/>
          <w:sz w:val="28"/>
          <w:szCs w:val="28"/>
          <w:lang w:val="vi-VN"/>
        </w:rPr>
        <w:t>cvphuc.quangdien@</w:t>
      </w:r>
      <w:r w:rsidRPr="00F55940">
        <w:rPr>
          <w:rStyle w:val="Hyperlink"/>
          <w:sz w:val="28"/>
          <w:szCs w:val="28"/>
          <w:lang w:val="nl-NL"/>
        </w:rPr>
        <w:t>thuathienhue.gov.vn</w:t>
      </w:r>
      <w:r w:rsidR="00591363">
        <w:rPr>
          <w:rStyle w:val="Hyperlink"/>
          <w:sz w:val="28"/>
          <w:szCs w:val="28"/>
          <w:lang w:val="nl-NL"/>
        </w:rPr>
        <w:fldChar w:fldCharType="end"/>
      </w:r>
      <w:r>
        <w:rPr>
          <w:i w:val="0"/>
          <w:sz w:val="28"/>
          <w:szCs w:val="28"/>
          <w:lang w:val="nl-NL"/>
        </w:rPr>
        <w:t>.</w:t>
      </w:r>
      <w:r>
        <w:rPr>
          <w:i w:val="0"/>
          <w:sz w:val="28"/>
          <w:szCs w:val="28"/>
          <w:lang w:val="vi-VN"/>
        </w:rPr>
        <w:t xml:space="preserve"> Nếu có vướng mắt cần hướng dẫn, xin liên hệ đồng chí Cao Văn Phúc qua số điện thoại 023435 02345./.</w:t>
      </w:r>
    </w:p>
    <w:p w:rsidR="0055386B" w:rsidRDefault="0055386B" w:rsidP="003035EA">
      <w:pPr>
        <w:pStyle w:val="BodyText"/>
        <w:spacing w:line="276" w:lineRule="auto"/>
        <w:ind w:right="0" w:firstLine="720"/>
        <w:jc w:val="both"/>
        <w:rPr>
          <w:i w:val="0"/>
          <w:sz w:val="28"/>
          <w:szCs w:val="28"/>
          <w:lang w:val="vi-VN"/>
        </w:rPr>
      </w:pPr>
    </w:p>
    <w:p w:rsidR="0055386B" w:rsidRDefault="0055386B" w:rsidP="003035EA">
      <w:pPr>
        <w:pStyle w:val="BodyText"/>
        <w:spacing w:line="276" w:lineRule="auto"/>
        <w:ind w:right="0" w:firstLine="720"/>
        <w:jc w:val="both"/>
        <w:rPr>
          <w:sz w:val="28"/>
          <w:szCs w:val="28"/>
        </w:rPr>
      </w:pPr>
      <w:r w:rsidRPr="00474663">
        <w:rPr>
          <w:sz w:val="28"/>
          <w:szCs w:val="28"/>
          <w:lang w:val="vi-VN"/>
        </w:rPr>
        <w:t xml:space="preserve">Ghi chú: </w:t>
      </w:r>
      <w:r>
        <w:rPr>
          <w:sz w:val="28"/>
          <w:szCs w:val="28"/>
          <w:lang w:val="vi-VN"/>
        </w:rPr>
        <w:t xml:space="preserve"> K</w:t>
      </w:r>
      <w:r w:rsidRPr="00474663">
        <w:rPr>
          <w:sz w:val="28"/>
          <w:szCs w:val="28"/>
          <w:lang w:val="vi-VN"/>
        </w:rPr>
        <w:t>èm theo Công văn là Đề cương báo cáo sơ kết công tác tư pháp 6 tháng đầu năm và nhiệm vụ, giải pháp 6 tháng cuối năm 202</w:t>
      </w:r>
      <w:r>
        <w:rPr>
          <w:sz w:val="28"/>
          <w:szCs w:val="28"/>
        </w:rPr>
        <w:t>1</w:t>
      </w:r>
      <w:r w:rsidRPr="00474663">
        <w:rPr>
          <w:sz w:val="28"/>
          <w:szCs w:val="28"/>
          <w:lang w:val="vi-VN"/>
        </w:rPr>
        <w:t>.</w:t>
      </w:r>
    </w:p>
    <w:p w:rsidR="00626B73" w:rsidRPr="00626B73" w:rsidRDefault="00626B73" w:rsidP="0055386B">
      <w:pPr>
        <w:pStyle w:val="BodyText"/>
        <w:ind w:right="0"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8"/>
        <w:gridCol w:w="5671"/>
      </w:tblGrid>
      <w:tr w:rsidR="00626B73" w:rsidTr="008D1230">
        <w:trPr>
          <w:trHeight w:val="2384"/>
        </w:trPr>
        <w:tc>
          <w:tcPr>
            <w:tcW w:w="3968" w:type="dxa"/>
          </w:tcPr>
          <w:p w:rsidR="00626B73" w:rsidRDefault="00626B73" w:rsidP="008D1230">
            <w:pPr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</w:rPr>
              <w:t>Nơi</w:t>
            </w:r>
            <w:proofErr w:type="spellEnd"/>
            <w:r>
              <w:rPr>
                <w:rFonts w:eastAsia="Calibri"/>
                <w:b/>
                <w:i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</w:rPr>
              <w:t>nhận</w:t>
            </w:r>
            <w:proofErr w:type="spellEnd"/>
            <w:r>
              <w:rPr>
                <w:rFonts w:eastAsia="Calibri"/>
                <w:b/>
                <w:i/>
              </w:rPr>
              <w:t>:</w:t>
            </w:r>
          </w:p>
          <w:p w:rsidR="00626B73" w:rsidRPr="00D71754" w:rsidRDefault="00626B73" w:rsidP="00626B73">
            <w:pPr>
              <w:ind w:firstLine="32"/>
              <w:jc w:val="both"/>
              <w:rPr>
                <w:sz w:val="22"/>
                <w:lang w:val="nl-NL"/>
              </w:rPr>
            </w:pPr>
            <w:r w:rsidRPr="00D71754">
              <w:rPr>
                <w:sz w:val="22"/>
                <w:lang w:val="nl-NL"/>
              </w:rPr>
              <w:t>- Như trên;</w:t>
            </w:r>
          </w:p>
          <w:p w:rsidR="00626B73" w:rsidRPr="00626B73" w:rsidRDefault="00626B73" w:rsidP="00626B73">
            <w:pPr>
              <w:ind w:firstLine="32"/>
              <w:jc w:val="both"/>
              <w:rPr>
                <w:sz w:val="22"/>
              </w:rPr>
            </w:pPr>
            <w:r w:rsidRPr="00D71754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</w:rPr>
              <w:t>UBN</w:t>
            </w:r>
            <w:r w:rsidRPr="00626B73">
              <w:rPr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huy</w:t>
            </w:r>
            <w:r w:rsidRPr="00626B73">
              <w:rPr>
                <w:sz w:val="22"/>
              </w:rPr>
              <w:t>ện</w:t>
            </w:r>
            <w:proofErr w:type="spellEnd"/>
            <w:r>
              <w:rPr>
                <w:sz w:val="22"/>
              </w:rPr>
              <w:t>: CT, PCT;</w:t>
            </w:r>
          </w:p>
          <w:p w:rsidR="00626B73" w:rsidRPr="00D71754" w:rsidRDefault="00626B73" w:rsidP="00626B73">
            <w:pPr>
              <w:ind w:firstLine="32"/>
              <w:jc w:val="both"/>
              <w:rPr>
                <w:sz w:val="22"/>
                <w:lang w:val="nl-NL"/>
              </w:rPr>
            </w:pPr>
            <w:r w:rsidRPr="00D71754">
              <w:rPr>
                <w:sz w:val="22"/>
                <w:lang w:val="nl-NL"/>
              </w:rPr>
              <w:t xml:space="preserve">- </w:t>
            </w:r>
            <w:proofErr w:type="spellStart"/>
            <w:r>
              <w:rPr>
                <w:sz w:val="22"/>
              </w:rPr>
              <w:t>L</w:t>
            </w:r>
            <w:r w:rsidRPr="00626B73">
              <w:rPr>
                <w:sz w:val="22"/>
              </w:rPr>
              <w:t>ãnh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626B73">
              <w:rPr>
                <w:sz w:val="22"/>
              </w:rPr>
              <w:t>đạo</w:t>
            </w:r>
            <w:proofErr w:type="spellEnd"/>
            <w:r>
              <w:rPr>
                <w:sz w:val="22"/>
              </w:rPr>
              <w:t xml:space="preserve"> VP + CVNC</w:t>
            </w:r>
            <w:r w:rsidRPr="00D71754">
              <w:rPr>
                <w:sz w:val="22"/>
                <w:lang w:val="nl-NL"/>
              </w:rPr>
              <w:t>;</w:t>
            </w:r>
          </w:p>
          <w:p w:rsidR="00626B73" w:rsidRDefault="00626B73" w:rsidP="008D12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Lưu</w:t>
            </w:r>
            <w:proofErr w:type="spellEnd"/>
            <w:r>
              <w:rPr>
                <w:rFonts w:eastAsia="Calibri"/>
              </w:rPr>
              <w:t>: VT.</w:t>
            </w:r>
          </w:p>
          <w:p w:rsidR="00626B73" w:rsidRDefault="00626B73" w:rsidP="008D1230">
            <w:pPr>
              <w:tabs>
                <w:tab w:val="left" w:pos="915"/>
              </w:tabs>
              <w:jc w:val="center"/>
              <w:rPr>
                <w:rFonts w:eastAsia="Calibri"/>
                <w:szCs w:val="28"/>
              </w:rPr>
            </w:pPr>
          </w:p>
          <w:p w:rsidR="00626B73" w:rsidRDefault="00626B73" w:rsidP="008D1230">
            <w:pPr>
              <w:jc w:val="center"/>
              <w:rPr>
                <w:rFonts w:eastAsia="Calibri"/>
                <w:szCs w:val="28"/>
              </w:rPr>
            </w:pPr>
          </w:p>
          <w:p w:rsidR="00626B73" w:rsidRDefault="00626B73" w:rsidP="008D1230">
            <w:pPr>
              <w:ind w:left="36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671" w:type="dxa"/>
          </w:tcPr>
          <w:p w:rsidR="00626B73" w:rsidRPr="003035EA" w:rsidRDefault="00626B73" w:rsidP="008D1230">
            <w:pPr>
              <w:tabs>
                <w:tab w:val="center" w:pos="6480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035EA">
              <w:rPr>
                <w:rFonts w:eastAsia="Calibri"/>
                <w:b/>
                <w:color w:val="000000"/>
                <w:sz w:val="28"/>
                <w:szCs w:val="28"/>
              </w:rPr>
              <w:t>KT. TRƯỞNG PHÒNG</w:t>
            </w:r>
          </w:p>
          <w:p w:rsidR="00626B73" w:rsidRPr="003035EA" w:rsidRDefault="00626B73" w:rsidP="008D1230">
            <w:pPr>
              <w:tabs>
                <w:tab w:val="center" w:pos="64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35EA">
              <w:rPr>
                <w:rFonts w:eastAsia="Calibri"/>
                <w:b/>
                <w:color w:val="000000"/>
                <w:sz w:val="28"/>
                <w:szCs w:val="28"/>
              </w:rPr>
              <w:t>PHÓ TRƯỞNG PHÒNG</w:t>
            </w:r>
          </w:p>
          <w:p w:rsidR="00626B73" w:rsidRPr="003035EA" w:rsidRDefault="00626B73" w:rsidP="008D1230">
            <w:pPr>
              <w:tabs>
                <w:tab w:val="center" w:pos="64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26B73" w:rsidRPr="003035EA" w:rsidRDefault="00626B73" w:rsidP="008D1230">
            <w:pPr>
              <w:tabs>
                <w:tab w:val="center" w:pos="64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26B73" w:rsidRDefault="00626B73" w:rsidP="008D1230">
            <w:pPr>
              <w:tabs>
                <w:tab w:val="center" w:pos="64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035EA" w:rsidRPr="003035EA" w:rsidRDefault="003035EA" w:rsidP="008D1230">
            <w:pPr>
              <w:tabs>
                <w:tab w:val="center" w:pos="64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26B73" w:rsidRPr="003035EA" w:rsidRDefault="00626B73" w:rsidP="008D1230">
            <w:pPr>
              <w:tabs>
                <w:tab w:val="left" w:pos="5302"/>
                <w:tab w:val="center" w:pos="64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26B73" w:rsidRPr="003035EA" w:rsidRDefault="00626B73" w:rsidP="008D1230">
            <w:pPr>
              <w:tabs>
                <w:tab w:val="center" w:pos="648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26B73" w:rsidRDefault="00626B73" w:rsidP="008D1230">
            <w:pPr>
              <w:tabs>
                <w:tab w:val="center" w:pos="6480"/>
              </w:tabs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3035EA">
              <w:rPr>
                <w:rFonts w:eastAsia="Calibri"/>
                <w:b/>
                <w:sz w:val="28"/>
                <w:szCs w:val="28"/>
              </w:rPr>
              <w:t>Phan</w:t>
            </w:r>
            <w:proofErr w:type="spellEnd"/>
            <w:r w:rsidRPr="003035EA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3035EA">
              <w:rPr>
                <w:rFonts w:eastAsia="Calibri"/>
                <w:b/>
                <w:sz w:val="28"/>
                <w:szCs w:val="28"/>
              </w:rPr>
              <w:t>Thị</w:t>
            </w:r>
            <w:proofErr w:type="spellEnd"/>
            <w:r w:rsidRPr="003035EA">
              <w:rPr>
                <w:rFonts w:eastAsia="Calibri"/>
                <w:b/>
                <w:sz w:val="28"/>
                <w:szCs w:val="28"/>
              </w:rPr>
              <w:t xml:space="preserve"> Minh </w:t>
            </w:r>
            <w:proofErr w:type="spellStart"/>
            <w:r w:rsidRPr="003035EA">
              <w:rPr>
                <w:rFonts w:eastAsia="Calibri"/>
                <w:b/>
                <w:sz w:val="28"/>
                <w:szCs w:val="28"/>
              </w:rPr>
              <w:t>Nguyễn</w:t>
            </w:r>
            <w:proofErr w:type="spellEnd"/>
          </w:p>
        </w:tc>
      </w:tr>
    </w:tbl>
    <w:p w:rsidR="00626B73" w:rsidRDefault="00626B73" w:rsidP="00626B73"/>
    <w:p w:rsidR="00626B73" w:rsidRDefault="00626B73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3035EA" w:rsidRDefault="003035EA" w:rsidP="00D45EDC">
      <w:pPr>
        <w:pStyle w:val="BodyText"/>
        <w:ind w:right="0"/>
        <w:jc w:val="both"/>
        <w:rPr>
          <w:sz w:val="28"/>
          <w:szCs w:val="28"/>
        </w:rPr>
      </w:pPr>
    </w:p>
    <w:p w:rsidR="003035EA" w:rsidRPr="00626B73" w:rsidRDefault="003035EA" w:rsidP="0055386B">
      <w:pPr>
        <w:pStyle w:val="BodyText"/>
        <w:ind w:right="0" w:firstLine="720"/>
        <w:jc w:val="both"/>
        <w:rPr>
          <w:sz w:val="28"/>
          <w:szCs w:val="28"/>
        </w:rPr>
      </w:pPr>
    </w:p>
    <w:p w:rsidR="0055386B" w:rsidRPr="00474663" w:rsidRDefault="0055386B" w:rsidP="0055386B">
      <w:pPr>
        <w:ind w:firstLine="720"/>
        <w:jc w:val="both"/>
        <w:rPr>
          <w:i/>
          <w:sz w:val="28"/>
          <w:szCs w:val="28"/>
          <w:lang w:val="nl-NL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3600"/>
        <w:gridCol w:w="5760"/>
      </w:tblGrid>
      <w:tr w:rsidR="0055386B" w:rsidRPr="00D71754" w:rsidTr="00991C97">
        <w:tc>
          <w:tcPr>
            <w:tcW w:w="3600" w:type="dxa"/>
          </w:tcPr>
          <w:p w:rsidR="0055386B" w:rsidRPr="00D71754" w:rsidRDefault="0055386B" w:rsidP="00991C97">
            <w:pPr>
              <w:jc w:val="center"/>
              <w:rPr>
                <w:sz w:val="26"/>
                <w:szCs w:val="26"/>
                <w:lang w:val="nl-NL"/>
              </w:rPr>
            </w:pPr>
            <w:r w:rsidRPr="00D71754">
              <w:rPr>
                <w:sz w:val="26"/>
                <w:szCs w:val="26"/>
                <w:lang w:val="nl-NL"/>
              </w:rPr>
              <w:lastRenderedPageBreak/>
              <w:t>ỦY BAN NHÂN DÂN</w:t>
            </w:r>
          </w:p>
          <w:p w:rsidR="0055386B" w:rsidRPr="00D71754" w:rsidRDefault="0055386B" w:rsidP="00991C97">
            <w:pPr>
              <w:jc w:val="center"/>
              <w:rPr>
                <w:b/>
                <w:sz w:val="28"/>
              </w:rPr>
            </w:pPr>
            <w:r>
              <w:rPr>
                <w:sz w:val="26"/>
                <w:szCs w:val="26"/>
                <w:lang w:val="nl-NL"/>
              </w:rPr>
              <w:t>...........</w:t>
            </w:r>
          </w:p>
          <w:p w:rsidR="0055386B" w:rsidRPr="00D71754" w:rsidRDefault="0055386B" w:rsidP="00991C97">
            <w:pPr>
              <w:rPr>
                <w:b/>
                <w:sz w:val="26"/>
              </w:rPr>
            </w:pPr>
            <w:r w:rsidRPr="00D71754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28626D" wp14:editId="0654F6F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19050</wp:posOffset>
                      </wp:positionV>
                      <wp:extent cx="571500" cy="0"/>
                      <wp:effectExtent l="5080" t="8255" r="13970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.5pt" to="1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55386B" w:rsidRPr="00D71754" w:rsidRDefault="0055386B" w:rsidP="00991C97">
            <w:pPr>
              <w:jc w:val="center"/>
              <w:rPr>
                <w:b/>
                <w:sz w:val="26"/>
              </w:rPr>
            </w:pPr>
            <w:r w:rsidRPr="00D71754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1754">
                  <w:rPr>
                    <w:b/>
                    <w:sz w:val="26"/>
                  </w:rPr>
                  <w:t>NAM</w:t>
                </w:r>
              </w:smartTag>
            </w:smartTag>
          </w:p>
          <w:p w:rsidR="0055386B" w:rsidRPr="00D71754" w:rsidRDefault="0055386B" w:rsidP="00991C97">
            <w:pPr>
              <w:jc w:val="center"/>
              <w:rPr>
                <w:b/>
                <w:sz w:val="28"/>
              </w:rPr>
            </w:pPr>
            <w:proofErr w:type="spellStart"/>
            <w:r w:rsidRPr="00D71754">
              <w:rPr>
                <w:b/>
                <w:sz w:val="28"/>
              </w:rPr>
              <w:t>Độc</w:t>
            </w:r>
            <w:proofErr w:type="spellEnd"/>
            <w:r w:rsidRPr="00D71754">
              <w:rPr>
                <w:b/>
                <w:sz w:val="28"/>
              </w:rPr>
              <w:t xml:space="preserve"> </w:t>
            </w:r>
            <w:proofErr w:type="spellStart"/>
            <w:r w:rsidRPr="00D71754">
              <w:rPr>
                <w:b/>
                <w:sz w:val="28"/>
              </w:rPr>
              <w:t>lập</w:t>
            </w:r>
            <w:proofErr w:type="spellEnd"/>
            <w:r w:rsidRPr="00D71754">
              <w:rPr>
                <w:b/>
                <w:sz w:val="28"/>
              </w:rPr>
              <w:t xml:space="preserve"> – </w:t>
            </w:r>
            <w:proofErr w:type="spellStart"/>
            <w:r w:rsidRPr="00D71754">
              <w:rPr>
                <w:b/>
                <w:sz w:val="28"/>
              </w:rPr>
              <w:t>Tự</w:t>
            </w:r>
            <w:proofErr w:type="spellEnd"/>
            <w:r w:rsidRPr="00D71754">
              <w:rPr>
                <w:b/>
                <w:sz w:val="28"/>
              </w:rPr>
              <w:t xml:space="preserve"> do – </w:t>
            </w:r>
            <w:proofErr w:type="spellStart"/>
            <w:r w:rsidRPr="00D71754">
              <w:rPr>
                <w:b/>
                <w:sz w:val="28"/>
              </w:rPr>
              <w:t>Hạnh</w:t>
            </w:r>
            <w:proofErr w:type="spellEnd"/>
            <w:r w:rsidRPr="00D71754">
              <w:rPr>
                <w:b/>
                <w:sz w:val="28"/>
              </w:rPr>
              <w:t xml:space="preserve"> </w:t>
            </w:r>
            <w:proofErr w:type="spellStart"/>
            <w:r w:rsidRPr="00D71754">
              <w:rPr>
                <w:b/>
                <w:sz w:val="28"/>
              </w:rPr>
              <w:t>phúc</w:t>
            </w:r>
            <w:proofErr w:type="spellEnd"/>
          </w:p>
          <w:p w:rsidR="0055386B" w:rsidRPr="00D71754" w:rsidRDefault="0055386B" w:rsidP="00991C97">
            <w:pPr>
              <w:jc w:val="center"/>
              <w:rPr>
                <w:sz w:val="26"/>
              </w:rPr>
            </w:pPr>
            <w:r w:rsidRPr="00D71754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450CF" wp14:editId="48ECC334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19685</wp:posOffset>
                      </wp:positionV>
                      <wp:extent cx="1943100" cy="0"/>
                      <wp:effectExtent l="8890" t="5080" r="1016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.55pt" to="214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Hc8ALT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55386B" w:rsidRPr="00D71754" w:rsidTr="00991C97">
        <w:tc>
          <w:tcPr>
            <w:tcW w:w="3600" w:type="dxa"/>
          </w:tcPr>
          <w:p w:rsidR="0055386B" w:rsidRPr="00D71754" w:rsidRDefault="0055386B" w:rsidP="00991C97">
            <w:pPr>
              <w:jc w:val="center"/>
              <w:rPr>
                <w:sz w:val="26"/>
              </w:rPr>
            </w:pPr>
          </w:p>
          <w:p w:rsidR="0055386B" w:rsidRPr="00D71754" w:rsidRDefault="0055386B" w:rsidP="00991C97">
            <w:pPr>
              <w:jc w:val="center"/>
              <w:rPr>
                <w:sz w:val="26"/>
              </w:rPr>
            </w:pPr>
          </w:p>
        </w:tc>
        <w:tc>
          <w:tcPr>
            <w:tcW w:w="5760" w:type="dxa"/>
          </w:tcPr>
          <w:p w:rsidR="0055386B" w:rsidRPr="00D71754" w:rsidRDefault="0055386B" w:rsidP="0055386B">
            <w:pPr>
              <w:jc w:val="right"/>
              <w:rPr>
                <w:i/>
                <w:sz w:val="26"/>
              </w:rPr>
            </w:pPr>
            <w:r w:rsidRPr="00D71754">
              <w:rPr>
                <w:sz w:val="26"/>
              </w:rPr>
              <w:t xml:space="preserve">      </w:t>
            </w:r>
            <w:r>
              <w:rPr>
                <w:i/>
                <w:sz w:val="26"/>
              </w:rPr>
              <w:t>……..</w:t>
            </w:r>
            <w:r w:rsidRPr="00D71754">
              <w:rPr>
                <w:i/>
                <w:sz w:val="26"/>
              </w:rPr>
              <w:t xml:space="preserve">, </w:t>
            </w:r>
            <w:proofErr w:type="spellStart"/>
            <w:r w:rsidRPr="00D71754">
              <w:rPr>
                <w:i/>
                <w:sz w:val="26"/>
              </w:rPr>
              <w:t>ngày</w:t>
            </w:r>
            <w:proofErr w:type="spellEnd"/>
            <w:r w:rsidRPr="00D71754">
              <w:rPr>
                <w:i/>
                <w:sz w:val="26"/>
              </w:rPr>
              <w:t xml:space="preserve">  </w:t>
            </w:r>
            <w:r>
              <w:rPr>
                <w:i/>
                <w:sz w:val="26"/>
              </w:rPr>
              <w:t xml:space="preserve"> </w:t>
            </w:r>
            <w:r w:rsidRPr="00D71754">
              <w:rPr>
                <w:i/>
                <w:sz w:val="26"/>
              </w:rPr>
              <w:t xml:space="preserve"> </w:t>
            </w:r>
            <w:proofErr w:type="spellStart"/>
            <w:r w:rsidRPr="00D71754">
              <w:rPr>
                <w:i/>
                <w:sz w:val="26"/>
              </w:rPr>
              <w:t>tháng</w:t>
            </w:r>
            <w:proofErr w:type="spellEnd"/>
            <w:r w:rsidRPr="00D71754">
              <w:rPr>
                <w:i/>
                <w:sz w:val="26"/>
              </w:rPr>
              <w:t xml:space="preserve">  </w:t>
            </w:r>
            <w:r>
              <w:rPr>
                <w:i/>
                <w:sz w:val="26"/>
              </w:rPr>
              <w:t xml:space="preserve"> </w:t>
            </w:r>
            <w:r w:rsidRPr="00D71754">
              <w:rPr>
                <w:i/>
                <w:sz w:val="26"/>
              </w:rPr>
              <w:t xml:space="preserve">  </w:t>
            </w:r>
            <w:proofErr w:type="spellStart"/>
            <w:r w:rsidRPr="00D71754">
              <w:rPr>
                <w:i/>
                <w:sz w:val="26"/>
              </w:rPr>
              <w:t>năm</w:t>
            </w:r>
            <w:proofErr w:type="spellEnd"/>
            <w:r w:rsidRPr="00D71754">
              <w:rPr>
                <w:i/>
                <w:sz w:val="26"/>
              </w:rPr>
              <w:t xml:space="preserve"> 20</w:t>
            </w:r>
            <w:r>
              <w:rPr>
                <w:i/>
                <w:sz w:val="26"/>
              </w:rPr>
              <w:t>21</w:t>
            </w:r>
          </w:p>
        </w:tc>
      </w:tr>
    </w:tbl>
    <w:p w:rsidR="0055386B" w:rsidRPr="00B6646E" w:rsidRDefault="0055386B" w:rsidP="0055386B">
      <w:pPr>
        <w:spacing w:before="120" w:after="120"/>
        <w:jc w:val="center"/>
        <w:rPr>
          <w:b/>
          <w:sz w:val="28"/>
          <w:szCs w:val="28"/>
        </w:rPr>
      </w:pPr>
      <w:r w:rsidRPr="00B6646E">
        <w:rPr>
          <w:b/>
          <w:sz w:val="28"/>
          <w:szCs w:val="28"/>
        </w:rPr>
        <w:t>ĐỀ CƯƠNG BÁO CÁO</w:t>
      </w:r>
    </w:p>
    <w:p w:rsidR="0055386B" w:rsidRDefault="0055386B" w:rsidP="005538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công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tác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tư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pháp</w:t>
      </w:r>
      <w:proofErr w:type="spellEnd"/>
      <w:r w:rsidRPr="00B66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và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nhiệm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vụ</w:t>
      </w:r>
      <w:proofErr w:type="spellEnd"/>
      <w:r w:rsidRPr="00B6646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55386B" w:rsidRDefault="0055386B" w:rsidP="0055386B">
      <w:pPr>
        <w:jc w:val="center"/>
        <w:rPr>
          <w:b/>
          <w:sz w:val="28"/>
          <w:szCs w:val="28"/>
        </w:rPr>
      </w:pPr>
      <w:proofErr w:type="spellStart"/>
      <w:r w:rsidRPr="00B6646E">
        <w:rPr>
          <w:b/>
          <w:sz w:val="28"/>
          <w:szCs w:val="28"/>
        </w:rPr>
        <w:t>giải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pháp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công</w:t>
      </w:r>
      <w:proofErr w:type="spellEnd"/>
      <w:r w:rsidRPr="00B6646E"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tác</w:t>
      </w:r>
      <w:proofErr w:type="spellEnd"/>
      <w:r w:rsidRPr="00B66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6646E">
        <w:rPr>
          <w:b/>
          <w:sz w:val="28"/>
          <w:szCs w:val="28"/>
        </w:rPr>
        <w:t>năm</w:t>
      </w:r>
      <w:proofErr w:type="spellEnd"/>
      <w:r w:rsidRPr="00B6646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</w:p>
    <w:p w:rsidR="0055386B" w:rsidRPr="00B6646E" w:rsidRDefault="0055386B" w:rsidP="0055386B">
      <w:pPr>
        <w:spacing w:before="120" w:after="120"/>
        <w:jc w:val="center"/>
        <w:rPr>
          <w:i/>
          <w:sz w:val="28"/>
          <w:szCs w:val="28"/>
        </w:rPr>
      </w:pPr>
      <w:r w:rsidRPr="00B6646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7CEF3E" wp14:editId="44F2E395">
                <wp:simplePos x="0" y="0"/>
                <wp:positionH relativeFrom="column">
                  <wp:posOffset>1725930</wp:posOffset>
                </wp:positionH>
                <wp:positionV relativeFrom="paragraph">
                  <wp:posOffset>343534</wp:posOffset>
                </wp:positionV>
                <wp:extent cx="2247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9pt,27.05pt" to="312.9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/8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m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"/>
            </w:pict>
          </mc:Fallback>
        </mc:AlternateContent>
      </w:r>
      <w:r w:rsidRPr="00B6646E">
        <w:rPr>
          <w:i/>
          <w:sz w:val="28"/>
          <w:szCs w:val="28"/>
        </w:rPr>
        <w:t>(</w:t>
      </w:r>
      <w:proofErr w:type="spellStart"/>
      <w:r w:rsidRPr="00B6646E">
        <w:rPr>
          <w:i/>
          <w:sz w:val="28"/>
          <w:szCs w:val="28"/>
        </w:rPr>
        <w:t>Thời</w:t>
      </w:r>
      <w:proofErr w:type="spellEnd"/>
      <w:r w:rsidRPr="00B6646E">
        <w:rPr>
          <w:i/>
          <w:sz w:val="28"/>
          <w:szCs w:val="28"/>
        </w:rPr>
        <w:t xml:space="preserve"> </w:t>
      </w:r>
      <w:proofErr w:type="spellStart"/>
      <w:r w:rsidRPr="00B6646E">
        <w:rPr>
          <w:i/>
          <w:sz w:val="28"/>
          <w:szCs w:val="28"/>
        </w:rPr>
        <w:t>gian</w:t>
      </w:r>
      <w:proofErr w:type="spellEnd"/>
      <w:r w:rsidRPr="00B6646E">
        <w:rPr>
          <w:i/>
          <w:sz w:val="28"/>
          <w:szCs w:val="28"/>
        </w:rPr>
        <w:t xml:space="preserve"> </w:t>
      </w:r>
      <w:proofErr w:type="spellStart"/>
      <w:r w:rsidRPr="00B6646E">
        <w:rPr>
          <w:i/>
          <w:sz w:val="28"/>
          <w:szCs w:val="28"/>
        </w:rPr>
        <w:t>báo</w:t>
      </w:r>
      <w:proofErr w:type="spellEnd"/>
      <w:r w:rsidRPr="00B6646E">
        <w:rPr>
          <w:i/>
          <w:sz w:val="28"/>
          <w:szCs w:val="28"/>
        </w:rPr>
        <w:t xml:space="preserve"> </w:t>
      </w:r>
      <w:proofErr w:type="spellStart"/>
      <w:r w:rsidRPr="00B6646E">
        <w:rPr>
          <w:i/>
          <w:sz w:val="28"/>
          <w:szCs w:val="28"/>
        </w:rPr>
        <w:t>cáo</w:t>
      </w:r>
      <w:proofErr w:type="spellEnd"/>
      <w:r w:rsidRPr="00B6646E">
        <w:rPr>
          <w:i/>
          <w:sz w:val="28"/>
          <w:szCs w:val="28"/>
        </w:rPr>
        <w:t xml:space="preserve"> </w:t>
      </w:r>
      <w:proofErr w:type="spellStart"/>
      <w:r w:rsidRPr="00B6646E">
        <w:rPr>
          <w:i/>
          <w:sz w:val="28"/>
          <w:szCs w:val="28"/>
        </w:rPr>
        <w:t>từ</w:t>
      </w:r>
      <w:proofErr w:type="spellEnd"/>
      <w:r w:rsidRPr="00B6646E">
        <w:rPr>
          <w:i/>
          <w:sz w:val="28"/>
          <w:szCs w:val="28"/>
        </w:rPr>
        <w:t xml:space="preserve"> 01/</w:t>
      </w:r>
      <w:r>
        <w:rPr>
          <w:i/>
          <w:sz w:val="28"/>
          <w:szCs w:val="28"/>
        </w:rPr>
        <w:t>01</w:t>
      </w:r>
      <w:r w:rsidRPr="00B6646E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21</w:t>
      </w:r>
      <w:r w:rsidRPr="00B6646E">
        <w:rPr>
          <w:i/>
          <w:sz w:val="28"/>
          <w:szCs w:val="28"/>
        </w:rPr>
        <w:t xml:space="preserve"> </w:t>
      </w:r>
      <w:proofErr w:type="spellStart"/>
      <w:r w:rsidRPr="00B6646E">
        <w:rPr>
          <w:i/>
          <w:sz w:val="28"/>
          <w:szCs w:val="28"/>
        </w:rPr>
        <w:t>đến</w:t>
      </w:r>
      <w:proofErr w:type="spellEnd"/>
      <w:r w:rsidRPr="00B664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31/5/2021</w:t>
      </w:r>
      <w:r w:rsidRPr="00B6646E">
        <w:rPr>
          <w:i/>
          <w:sz w:val="28"/>
          <w:szCs w:val="28"/>
        </w:rPr>
        <w:t>)</w:t>
      </w:r>
    </w:p>
    <w:p w:rsidR="0055386B" w:rsidRPr="00B6646E" w:rsidRDefault="0055386B" w:rsidP="0055386B">
      <w:pPr>
        <w:jc w:val="both"/>
        <w:rPr>
          <w:b/>
          <w:lang w:val="nb-NO"/>
        </w:rPr>
      </w:pPr>
    </w:p>
    <w:p w:rsidR="0055386B" w:rsidRPr="00A217CA" w:rsidRDefault="0055386B" w:rsidP="0055386B">
      <w:pPr>
        <w:spacing w:before="120" w:after="120" w:line="380" w:lineRule="exact"/>
        <w:ind w:firstLine="720"/>
        <w:jc w:val="both"/>
        <w:rPr>
          <w:b/>
          <w:sz w:val="28"/>
          <w:szCs w:val="28"/>
          <w:lang w:val="nb-NO"/>
        </w:rPr>
      </w:pPr>
      <w:r w:rsidRPr="00A217CA">
        <w:rPr>
          <w:b/>
          <w:sz w:val="28"/>
          <w:szCs w:val="28"/>
          <w:lang w:val="nb-NO"/>
        </w:rPr>
        <w:t>Bối cảnh, điều kiện kinh tế - xã hội năm 20</w:t>
      </w:r>
      <w:r>
        <w:rPr>
          <w:b/>
          <w:sz w:val="28"/>
          <w:szCs w:val="28"/>
          <w:lang w:val="nb-NO"/>
        </w:rPr>
        <w:t>21</w:t>
      </w:r>
      <w:r w:rsidRPr="00A217CA">
        <w:rPr>
          <w:b/>
          <w:sz w:val="28"/>
          <w:szCs w:val="28"/>
          <w:lang w:val="nb-NO"/>
        </w:rPr>
        <w:t xml:space="preserve"> ảnh hưởng đến công tác tư pháp </w:t>
      </w:r>
      <w:r w:rsidRPr="00A217CA">
        <w:rPr>
          <w:sz w:val="28"/>
          <w:szCs w:val="28"/>
          <w:lang w:val="nb-NO"/>
        </w:rPr>
        <w:t>(những thuận lợi và khó khăn)</w:t>
      </w:r>
    </w:p>
    <w:p w:rsidR="0055386B" w:rsidRPr="00E95E18" w:rsidRDefault="0055386B" w:rsidP="0055386B">
      <w:pPr>
        <w:spacing w:line="380" w:lineRule="exact"/>
        <w:ind w:firstLine="720"/>
        <w:jc w:val="both"/>
        <w:rPr>
          <w:spacing w:val="-2"/>
          <w:sz w:val="28"/>
          <w:szCs w:val="28"/>
          <w:lang w:val="nb-NO"/>
        </w:rPr>
      </w:pPr>
      <w:r w:rsidRPr="00962C33">
        <w:rPr>
          <w:spacing w:val="-2"/>
          <w:sz w:val="28"/>
          <w:szCs w:val="28"/>
          <w:lang w:val="nb-NO"/>
        </w:rPr>
        <w:t xml:space="preserve">Báo cáo này tập trung đánh giá việc triển khai thực hiện </w:t>
      </w:r>
      <w:r w:rsidRPr="00962C33">
        <w:rPr>
          <w:spacing w:val="-2"/>
          <w:sz w:val="28"/>
          <w:szCs w:val="28"/>
          <w:lang w:val="nl-NL"/>
        </w:rPr>
        <w:t xml:space="preserve">các nhóm nhiệm vụ trọng tâm tại </w:t>
      </w:r>
      <w:r w:rsidRPr="003564D5">
        <w:rPr>
          <w:iCs/>
          <w:spacing w:val="-2"/>
          <w:sz w:val="28"/>
          <w:szCs w:val="28"/>
          <w:lang w:val="nl-NL"/>
        </w:rPr>
        <w:t>Chương trình công tác của ngành Tư pháp năm 202</w:t>
      </w:r>
      <w:r>
        <w:rPr>
          <w:iCs/>
          <w:spacing w:val="-2"/>
          <w:sz w:val="28"/>
          <w:szCs w:val="28"/>
          <w:lang w:val="nl-NL"/>
        </w:rPr>
        <w:t>1</w:t>
      </w:r>
      <w:r w:rsidRPr="003564D5">
        <w:rPr>
          <w:iCs/>
          <w:spacing w:val="-2"/>
          <w:sz w:val="28"/>
          <w:szCs w:val="28"/>
          <w:lang w:val="nl-NL"/>
        </w:rPr>
        <w:t xml:space="preserve"> (ban hành kèm theo Quyết định số </w:t>
      </w:r>
      <w:r>
        <w:rPr>
          <w:iCs/>
          <w:spacing w:val="-2"/>
          <w:sz w:val="28"/>
          <w:szCs w:val="28"/>
          <w:lang w:val="nl-NL"/>
        </w:rPr>
        <w:t>299</w:t>
      </w:r>
      <w:r w:rsidRPr="003564D5">
        <w:rPr>
          <w:iCs/>
          <w:spacing w:val="-2"/>
          <w:sz w:val="28"/>
          <w:szCs w:val="28"/>
          <w:lang w:val="nl-NL"/>
        </w:rPr>
        <w:t xml:space="preserve">/QĐ-UBND ngày </w:t>
      </w:r>
      <w:r>
        <w:rPr>
          <w:iCs/>
          <w:spacing w:val="-2"/>
          <w:sz w:val="28"/>
          <w:szCs w:val="28"/>
          <w:lang w:val="nl-NL"/>
        </w:rPr>
        <w:t>03</w:t>
      </w:r>
      <w:r w:rsidRPr="003564D5">
        <w:rPr>
          <w:iCs/>
          <w:spacing w:val="-2"/>
          <w:sz w:val="28"/>
          <w:szCs w:val="28"/>
          <w:lang w:val="nl-NL"/>
        </w:rPr>
        <w:t xml:space="preserve"> tháng 0</w:t>
      </w:r>
      <w:r>
        <w:rPr>
          <w:iCs/>
          <w:spacing w:val="-2"/>
          <w:sz w:val="28"/>
          <w:szCs w:val="28"/>
          <w:lang w:val="nl-NL"/>
        </w:rPr>
        <w:t>2</w:t>
      </w:r>
      <w:r w:rsidRPr="003564D5">
        <w:rPr>
          <w:iCs/>
          <w:spacing w:val="-2"/>
          <w:sz w:val="28"/>
          <w:szCs w:val="28"/>
          <w:lang w:val="nl-NL"/>
        </w:rPr>
        <w:t xml:space="preserve"> năm 202</w:t>
      </w:r>
      <w:r w:rsidR="00F73E2A">
        <w:rPr>
          <w:iCs/>
          <w:spacing w:val="-2"/>
          <w:sz w:val="28"/>
          <w:szCs w:val="28"/>
          <w:lang w:val="nl-NL"/>
        </w:rPr>
        <w:t>1</w:t>
      </w:r>
      <w:r w:rsidRPr="003564D5">
        <w:rPr>
          <w:iCs/>
          <w:spacing w:val="-2"/>
          <w:sz w:val="28"/>
          <w:szCs w:val="28"/>
          <w:lang w:val="nl-NL"/>
        </w:rPr>
        <w:t xml:space="preserve"> của UBND tỉnh) và Kế hoạch số </w:t>
      </w:r>
      <w:r>
        <w:rPr>
          <w:iCs/>
          <w:spacing w:val="-2"/>
          <w:sz w:val="28"/>
          <w:szCs w:val="28"/>
          <w:lang w:val="nl-NL"/>
        </w:rPr>
        <w:t>177</w:t>
      </w:r>
      <w:r w:rsidRPr="003564D5">
        <w:rPr>
          <w:iCs/>
          <w:spacing w:val="-2"/>
          <w:sz w:val="28"/>
          <w:szCs w:val="28"/>
          <w:lang w:val="nl-NL"/>
        </w:rPr>
        <w:t xml:space="preserve">/KH-STP ngày </w:t>
      </w:r>
      <w:r>
        <w:rPr>
          <w:iCs/>
          <w:spacing w:val="-2"/>
          <w:sz w:val="28"/>
          <w:szCs w:val="28"/>
          <w:lang w:val="nl-NL"/>
        </w:rPr>
        <w:t>2</w:t>
      </w:r>
      <w:r w:rsidRPr="003564D5">
        <w:rPr>
          <w:iCs/>
          <w:spacing w:val="-2"/>
          <w:sz w:val="28"/>
          <w:szCs w:val="28"/>
          <w:lang w:val="nl-NL"/>
        </w:rPr>
        <w:t>5 tháng 0</w:t>
      </w:r>
      <w:r>
        <w:rPr>
          <w:iCs/>
          <w:spacing w:val="-2"/>
          <w:sz w:val="28"/>
          <w:szCs w:val="28"/>
          <w:lang w:val="nl-NL"/>
        </w:rPr>
        <w:t>1</w:t>
      </w:r>
      <w:r w:rsidRPr="003564D5">
        <w:rPr>
          <w:iCs/>
          <w:spacing w:val="-2"/>
          <w:sz w:val="28"/>
          <w:szCs w:val="28"/>
          <w:lang w:val="nl-NL"/>
        </w:rPr>
        <w:t xml:space="preserve"> năm 202</w:t>
      </w:r>
      <w:r>
        <w:rPr>
          <w:iCs/>
          <w:spacing w:val="-2"/>
          <w:sz w:val="28"/>
          <w:szCs w:val="28"/>
          <w:lang w:val="nl-NL"/>
        </w:rPr>
        <w:t>1</w:t>
      </w:r>
      <w:r w:rsidRPr="003564D5">
        <w:rPr>
          <w:iCs/>
          <w:spacing w:val="-2"/>
          <w:sz w:val="28"/>
          <w:szCs w:val="28"/>
          <w:lang w:val="nl-NL"/>
        </w:rPr>
        <w:t xml:space="preserve"> của Sở Tư pháp về triển khai, thực hiện công tác Tư pháp năm 202</w:t>
      </w:r>
      <w:r>
        <w:rPr>
          <w:iCs/>
          <w:spacing w:val="-2"/>
          <w:sz w:val="28"/>
          <w:szCs w:val="28"/>
          <w:lang w:val="nl-NL"/>
        </w:rPr>
        <w:t>1;</w:t>
      </w:r>
      <w:r w:rsidRPr="00E95E18">
        <w:rPr>
          <w:spacing w:val="-2"/>
          <w:sz w:val="28"/>
          <w:szCs w:val="28"/>
          <w:lang w:val="nb-NO"/>
        </w:rPr>
        <w:t xml:space="preserve"> </w:t>
      </w:r>
      <w:r w:rsidRPr="00845F5A">
        <w:rPr>
          <w:spacing w:val="-2"/>
          <w:sz w:val="28"/>
          <w:szCs w:val="28"/>
          <w:lang w:val="nb-NO"/>
        </w:rPr>
        <w:t xml:space="preserve">xác </w:t>
      </w:r>
      <w:r w:rsidRPr="00845F5A">
        <w:rPr>
          <w:rFonts w:hint="eastAsia"/>
          <w:spacing w:val="-2"/>
          <w:sz w:val="28"/>
          <w:szCs w:val="28"/>
          <w:lang w:val="nb-NO"/>
        </w:rPr>
        <w:t>đ</w:t>
      </w:r>
      <w:r w:rsidRPr="00845F5A">
        <w:rPr>
          <w:spacing w:val="-2"/>
          <w:sz w:val="28"/>
          <w:szCs w:val="28"/>
          <w:lang w:val="nb-NO"/>
        </w:rPr>
        <w:t xml:space="preserve">ịnh những hạn chế, bất cập và nguyên nhân </w:t>
      </w:r>
      <w:r w:rsidRPr="00845F5A">
        <w:rPr>
          <w:rFonts w:hint="eastAsia"/>
          <w:spacing w:val="-2"/>
          <w:sz w:val="28"/>
          <w:szCs w:val="28"/>
          <w:lang w:val="nb-NO"/>
        </w:rPr>
        <w:t>đ</w:t>
      </w:r>
      <w:r w:rsidRPr="00845F5A">
        <w:rPr>
          <w:spacing w:val="-2"/>
          <w:sz w:val="28"/>
          <w:szCs w:val="28"/>
          <w:lang w:val="nb-NO"/>
        </w:rPr>
        <w:t xml:space="preserve">ể từ </w:t>
      </w:r>
      <w:r w:rsidRPr="00845F5A">
        <w:rPr>
          <w:rFonts w:hint="eastAsia"/>
          <w:spacing w:val="-2"/>
          <w:sz w:val="28"/>
          <w:szCs w:val="28"/>
          <w:lang w:val="nb-NO"/>
        </w:rPr>
        <w:t>đó</w:t>
      </w:r>
      <w:r w:rsidRPr="00845F5A">
        <w:rPr>
          <w:spacing w:val="-2"/>
          <w:sz w:val="28"/>
          <w:szCs w:val="28"/>
          <w:lang w:val="nb-NO"/>
        </w:rPr>
        <w:t xml:space="preserve"> </w:t>
      </w:r>
      <w:r w:rsidRPr="00845F5A">
        <w:rPr>
          <w:rFonts w:hint="eastAsia"/>
          <w:spacing w:val="-2"/>
          <w:sz w:val="28"/>
          <w:szCs w:val="28"/>
          <w:lang w:val="nb-NO"/>
        </w:rPr>
        <w:t>đ</w:t>
      </w:r>
      <w:r w:rsidRPr="00845F5A">
        <w:rPr>
          <w:spacing w:val="-2"/>
          <w:sz w:val="28"/>
          <w:szCs w:val="28"/>
          <w:lang w:val="nb-NO"/>
        </w:rPr>
        <w:t xml:space="preserve">ề xuất nhiệm vụ trọng tâm, giải pháp chủ yếu </w:t>
      </w:r>
      <w:r>
        <w:rPr>
          <w:spacing w:val="-2"/>
          <w:sz w:val="28"/>
          <w:szCs w:val="28"/>
          <w:lang w:val="nb-NO"/>
        </w:rPr>
        <w:t>thực hiện 6 tháng cuối năm 2021</w:t>
      </w:r>
      <w:r w:rsidRPr="00E95E18">
        <w:rPr>
          <w:spacing w:val="-2"/>
          <w:sz w:val="28"/>
          <w:szCs w:val="28"/>
          <w:lang w:val="nb-NO"/>
        </w:rPr>
        <w:t>.</w:t>
      </w:r>
    </w:p>
    <w:p w:rsidR="0055386B" w:rsidRDefault="0055386B" w:rsidP="0055386B">
      <w:pPr>
        <w:spacing w:before="120" w:after="120" w:line="380" w:lineRule="exact"/>
        <w:ind w:firstLine="720"/>
        <w:jc w:val="both"/>
        <w:rPr>
          <w:sz w:val="28"/>
          <w:szCs w:val="28"/>
          <w:lang w:val="nb-NO"/>
        </w:rPr>
      </w:pPr>
      <w:r w:rsidRPr="00A217CA">
        <w:rPr>
          <w:b/>
          <w:sz w:val="28"/>
          <w:szCs w:val="28"/>
          <w:lang w:val="nb-NO"/>
        </w:rPr>
        <w:t xml:space="preserve">I. KẾT QUẢ THỰC HIỆN NHIỆM VỤ CÔNG TÁC </w:t>
      </w:r>
      <w:r>
        <w:rPr>
          <w:b/>
          <w:sz w:val="28"/>
          <w:szCs w:val="28"/>
          <w:lang w:val="nb-NO"/>
        </w:rPr>
        <w:t xml:space="preserve">6 THÁNG ĐẦU NĂM 2021 </w:t>
      </w:r>
      <w:r w:rsidRPr="00A217CA">
        <w:rPr>
          <w:sz w:val="28"/>
          <w:szCs w:val="28"/>
          <w:lang w:val="nb-NO"/>
        </w:rPr>
        <w:t>(có dẫn chứng, số liệu cụ thể)</w:t>
      </w:r>
    </w:p>
    <w:p w:rsidR="0055386B" w:rsidRPr="00102F4D" w:rsidRDefault="0055386B" w:rsidP="0055386B">
      <w:pPr>
        <w:pStyle w:val="Default"/>
        <w:spacing w:before="120" w:after="120" w:line="380" w:lineRule="exact"/>
        <w:ind w:firstLine="720"/>
        <w:jc w:val="both"/>
        <w:rPr>
          <w:b/>
          <w:sz w:val="28"/>
          <w:szCs w:val="28"/>
          <w:lang w:val="nb-NO"/>
        </w:rPr>
      </w:pPr>
      <w:r w:rsidRPr="00102F4D">
        <w:rPr>
          <w:b/>
          <w:sz w:val="28"/>
          <w:szCs w:val="28"/>
          <w:lang w:val="nb-NO"/>
        </w:rPr>
        <w:t>II. NHỮNG HẠN CHẾ, BẤT CẬP VÀ NGUYÊN NHÂN</w:t>
      </w:r>
    </w:p>
    <w:p w:rsidR="0055386B" w:rsidRPr="00A217CA" w:rsidRDefault="0055386B" w:rsidP="0055386B">
      <w:pPr>
        <w:pStyle w:val="Default"/>
        <w:spacing w:before="120" w:after="120" w:line="380" w:lineRule="exact"/>
        <w:ind w:firstLine="720"/>
        <w:jc w:val="both"/>
        <w:rPr>
          <w:sz w:val="28"/>
          <w:szCs w:val="28"/>
        </w:rPr>
      </w:pPr>
      <w:r w:rsidRPr="00A217CA">
        <w:rPr>
          <w:sz w:val="28"/>
          <w:szCs w:val="28"/>
        </w:rPr>
        <w:t xml:space="preserve">1. </w:t>
      </w:r>
      <w:proofErr w:type="spellStart"/>
      <w:r w:rsidRPr="00A217CA">
        <w:rPr>
          <w:sz w:val="28"/>
          <w:szCs w:val="28"/>
        </w:rPr>
        <w:t>Hạn</w:t>
      </w:r>
      <w:proofErr w:type="spellEnd"/>
      <w:r w:rsidRPr="00A217CA">
        <w:rPr>
          <w:sz w:val="28"/>
          <w:szCs w:val="28"/>
        </w:rPr>
        <w:t xml:space="preserve"> </w:t>
      </w:r>
      <w:proofErr w:type="spellStart"/>
      <w:r w:rsidRPr="00A217CA">
        <w:rPr>
          <w:sz w:val="28"/>
          <w:szCs w:val="28"/>
        </w:rPr>
        <w:t>chế</w:t>
      </w:r>
      <w:proofErr w:type="spellEnd"/>
      <w:r w:rsidRPr="00A217CA">
        <w:rPr>
          <w:sz w:val="28"/>
          <w:szCs w:val="28"/>
        </w:rPr>
        <w:t xml:space="preserve">, </w:t>
      </w:r>
      <w:proofErr w:type="spellStart"/>
      <w:r w:rsidRPr="00A217CA">
        <w:rPr>
          <w:sz w:val="28"/>
          <w:szCs w:val="28"/>
        </w:rPr>
        <w:t>bất</w:t>
      </w:r>
      <w:proofErr w:type="spellEnd"/>
      <w:r w:rsidRPr="00A217CA">
        <w:rPr>
          <w:sz w:val="28"/>
          <w:szCs w:val="28"/>
        </w:rPr>
        <w:t xml:space="preserve"> </w:t>
      </w:r>
      <w:proofErr w:type="spellStart"/>
      <w:r w:rsidRPr="00A217CA">
        <w:rPr>
          <w:sz w:val="28"/>
          <w:szCs w:val="28"/>
        </w:rPr>
        <w:t>cập</w:t>
      </w:r>
      <w:proofErr w:type="spellEnd"/>
      <w:r w:rsidRPr="00A217CA">
        <w:rPr>
          <w:sz w:val="28"/>
          <w:szCs w:val="28"/>
        </w:rPr>
        <w:t>.</w:t>
      </w:r>
    </w:p>
    <w:p w:rsidR="0055386B" w:rsidRPr="00A217CA" w:rsidRDefault="0055386B" w:rsidP="0055386B">
      <w:pPr>
        <w:pStyle w:val="Default"/>
        <w:spacing w:before="120" w:after="120" w:line="380" w:lineRule="exact"/>
        <w:ind w:firstLine="720"/>
        <w:jc w:val="both"/>
        <w:rPr>
          <w:i/>
          <w:sz w:val="28"/>
          <w:szCs w:val="28"/>
        </w:rPr>
      </w:pPr>
      <w:r w:rsidRPr="00A217CA">
        <w:rPr>
          <w:sz w:val="28"/>
          <w:szCs w:val="28"/>
        </w:rPr>
        <w:t xml:space="preserve">2. </w:t>
      </w:r>
      <w:proofErr w:type="spellStart"/>
      <w:r w:rsidRPr="00A217CA">
        <w:rPr>
          <w:sz w:val="28"/>
          <w:szCs w:val="28"/>
        </w:rPr>
        <w:t>Nguyên</w:t>
      </w:r>
      <w:proofErr w:type="spellEnd"/>
      <w:r w:rsidRPr="00A217CA">
        <w:rPr>
          <w:sz w:val="28"/>
          <w:szCs w:val="28"/>
        </w:rPr>
        <w:t xml:space="preserve"> </w:t>
      </w:r>
      <w:proofErr w:type="spellStart"/>
      <w:r w:rsidRPr="00A217CA">
        <w:rPr>
          <w:sz w:val="28"/>
          <w:szCs w:val="28"/>
        </w:rPr>
        <w:t>nhân</w:t>
      </w:r>
      <w:proofErr w:type="spellEnd"/>
      <w:r w:rsidRPr="00A217CA">
        <w:rPr>
          <w:sz w:val="28"/>
          <w:szCs w:val="28"/>
        </w:rPr>
        <w:t xml:space="preserve"> </w:t>
      </w:r>
      <w:r w:rsidRPr="00A217CA">
        <w:rPr>
          <w:i/>
          <w:sz w:val="28"/>
          <w:szCs w:val="28"/>
        </w:rPr>
        <w:t>(</w:t>
      </w:r>
      <w:proofErr w:type="spellStart"/>
      <w:r w:rsidRPr="00A217CA">
        <w:rPr>
          <w:i/>
          <w:sz w:val="28"/>
          <w:szCs w:val="28"/>
        </w:rPr>
        <w:t>theo</w:t>
      </w:r>
      <w:proofErr w:type="spellEnd"/>
      <w:r w:rsidRPr="00A217CA">
        <w:rPr>
          <w:i/>
          <w:sz w:val="28"/>
          <w:szCs w:val="28"/>
        </w:rPr>
        <w:t xml:space="preserve"> </w:t>
      </w:r>
      <w:proofErr w:type="spellStart"/>
      <w:r w:rsidRPr="00A217CA">
        <w:rPr>
          <w:i/>
          <w:sz w:val="28"/>
          <w:szCs w:val="28"/>
        </w:rPr>
        <w:t>thứ</w:t>
      </w:r>
      <w:proofErr w:type="spellEnd"/>
      <w:r w:rsidRPr="00A217CA">
        <w:rPr>
          <w:i/>
          <w:sz w:val="28"/>
          <w:szCs w:val="28"/>
        </w:rPr>
        <w:t xml:space="preserve"> </w:t>
      </w:r>
      <w:proofErr w:type="spellStart"/>
      <w:r w:rsidRPr="00A217CA">
        <w:rPr>
          <w:i/>
          <w:sz w:val="28"/>
          <w:szCs w:val="28"/>
        </w:rPr>
        <w:t>tự</w:t>
      </w:r>
      <w:proofErr w:type="spellEnd"/>
      <w:r w:rsidRPr="00A217CA">
        <w:rPr>
          <w:i/>
          <w:sz w:val="28"/>
          <w:szCs w:val="28"/>
        </w:rPr>
        <w:t xml:space="preserve"> </w:t>
      </w:r>
      <w:proofErr w:type="spellStart"/>
      <w:r w:rsidRPr="00A217CA">
        <w:rPr>
          <w:i/>
          <w:sz w:val="28"/>
          <w:szCs w:val="28"/>
        </w:rPr>
        <w:t>nguyên</w:t>
      </w:r>
      <w:proofErr w:type="spellEnd"/>
      <w:r w:rsidRPr="00A217CA">
        <w:rPr>
          <w:i/>
          <w:sz w:val="28"/>
          <w:szCs w:val="28"/>
        </w:rPr>
        <w:t xml:space="preserve"> </w:t>
      </w:r>
      <w:proofErr w:type="spellStart"/>
      <w:r w:rsidRPr="00A217CA">
        <w:rPr>
          <w:i/>
          <w:sz w:val="28"/>
          <w:szCs w:val="28"/>
        </w:rPr>
        <w:t>nhân</w:t>
      </w:r>
      <w:proofErr w:type="spellEnd"/>
      <w:r w:rsidRPr="00A217CA">
        <w:rPr>
          <w:i/>
          <w:sz w:val="28"/>
          <w:szCs w:val="28"/>
        </w:rPr>
        <w:t xml:space="preserve"> </w:t>
      </w:r>
      <w:proofErr w:type="spellStart"/>
      <w:r w:rsidRPr="00A217CA">
        <w:rPr>
          <w:i/>
          <w:sz w:val="28"/>
          <w:szCs w:val="28"/>
        </w:rPr>
        <w:t>chủ</w:t>
      </w:r>
      <w:proofErr w:type="spellEnd"/>
      <w:r w:rsidRPr="00A217CA">
        <w:rPr>
          <w:i/>
          <w:sz w:val="28"/>
          <w:szCs w:val="28"/>
        </w:rPr>
        <w:t xml:space="preserve"> </w:t>
      </w:r>
      <w:proofErr w:type="spellStart"/>
      <w:r w:rsidRPr="00A217CA">
        <w:rPr>
          <w:i/>
          <w:sz w:val="28"/>
          <w:szCs w:val="28"/>
        </w:rPr>
        <w:t>quan</w:t>
      </w:r>
      <w:proofErr w:type="spellEnd"/>
      <w:r w:rsidRPr="00A217CA">
        <w:rPr>
          <w:i/>
          <w:sz w:val="28"/>
          <w:szCs w:val="28"/>
        </w:rPr>
        <w:t xml:space="preserve">, </w:t>
      </w:r>
      <w:proofErr w:type="spellStart"/>
      <w:r w:rsidRPr="00A217CA">
        <w:rPr>
          <w:i/>
          <w:sz w:val="28"/>
          <w:szCs w:val="28"/>
        </w:rPr>
        <w:t>khách</w:t>
      </w:r>
      <w:proofErr w:type="spellEnd"/>
      <w:r w:rsidRPr="00A217CA">
        <w:rPr>
          <w:i/>
          <w:sz w:val="28"/>
          <w:szCs w:val="28"/>
        </w:rPr>
        <w:t xml:space="preserve"> </w:t>
      </w:r>
      <w:proofErr w:type="spellStart"/>
      <w:r w:rsidRPr="00A217CA">
        <w:rPr>
          <w:i/>
          <w:sz w:val="28"/>
          <w:szCs w:val="28"/>
        </w:rPr>
        <w:t>quan</w:t>
      </w:r>
      <w:proofErr w:type="spellEnd"/>
      <w:r w:rsidRPr="00A217CA">
        <w:rPr>
          <w:i/>
          <w:sz w:val="28"/>
          <w:szCs w:val="28"/>
        </w:rPr>
        <w:t>).</w:t>
      </w:r>
    </w:p>
    <w:p w:rsidR="0055386B" w:rsidRPr="00A217CA" w:rsidRDefault="0055386B" w:rsidP="0055386B">
      <w:pPr>
        <w:pStyle w:val="Default"/>
        <w:spacing w:before="120" w:after="120" w:line="380" w:lineRule="exact"/>
        <w:ind w:firstLine="720"/>
        <w:jc w:val="both"/>
        <w:rPr>
          <w:b/>
          <w:sz w:val="28"/>
          <w:szCs w:val="28"/>
        </w:rPr>
      </w:pPr>
      <w:r w:rsidRPr="00A217CA">
        <w:rPr>
          <w:b/>
          <w:sz w:val="28"/>
          <w:szCs w:val="28"/>
        </w:rPr>
        <w:t>III. ĐÁNH GIÁ CHUNG</w:t>
      </w:r>
    </w:p>
    <w:p w:rsidR="0055386B" w:rsidRDefault="0055386B" w:rsidP="0055386B">
      <w:pPr>
        <w:pStyle w:val="Default"/>
        <w:spacing w:before="120" w:after="120" w:line="380" w:lineRule="exact"/>
        <w:ind w:firstLine="720"/>
        <w:jc w:val="both"/>
        <w:rPr>
          <w:sz w:val="28"/>
          <w:szCs w:val="28"/>
        </w:rPr>
      </w:pPr>
      <w:r w:rsidRPr="00A217C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</w:t>
      </w:r>
      <w:r w:rsidRPr="00A217CA">
        <w:rPr>
          <w:sz w:val="28"/>
          <w:szCs w:val="28"/>
        </w:rPr>
        <w:t>hững</w:t>
      </w:r>
      <w:proofErr w:type="spellEnd"/>
      <w:r w:rsidRPr="00A217CA">
        <w:rPr>
          <w:sz w:val="28"/>
          <w:szCs w:val="28"/>
        </w:rPr>
        <w:t xml:space="preserve"> </w:t>
      </w:r>
      <w:proofErr w:type="spellStart"/>
      <w:r w:rsidRPr="00A217CA">
        <w:rPr>
          <w:sz w:val="28"/>
          <w:szCs w:val="28"/>
        </w:rPr>
        <w:t>đóng</w:t>
      </w:r>
      <w:proofErr w:type="spellEnd"/>
      <w:r w:rsidRPr="00A217CA">
        <w:rPr>
          <w:sz w:val="28"/>
          <w:szCs w:val="28"/>
        </w:rPr>
        <w:t xml:space="preserve"> </w:t>
      </w:r>
      <w:proofErr w:type="spellStart"/>
      <w:r w:rsidRPr="00A217CA">
        <w:rPr>
          <w:sz w:val="28"/>
          <w:szCs w:val="28"/>
        </w:rPr>
        <w:t>góp</w:t>
      </w:r>
      <w:proofErr w:type="spellEnd"/>
      <w:r w:rsidRPr="00A217CA">
        <w:rPr>
          <w:sz w:val="28"/>
          <w:szCs w:val="28"/>
        </w:rPr>
        <w:t xml:space="preserve"> </w:t>
      </w:r>
      <w:proofErr w:type="spellStart"/>
      <w:r w:rsidRPr="00A217CA"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 w:rsidRPr="00A217CA">
        <w:rPr>
          <w:sz w:val="28"/>
          <w:szCs w:val="28"/>
        </w:rPr>
        <w:t>.</w:t>
      </w:r>
    </w:p>
    <w:p w:rsidR="0055386B" w:rsidRPr="00A217CA" w:rsidRDefault="0055386B" w:rsidP="0055386B">
      <w:pPr>
        <w:pStyle w:val="Default"/>
        <w:spacing w:before="120" w:after="120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>.</w:t>
      </w:r>
    </w:p>
    <w:p w:rsidR="0055386B" w:rsidRPr="00A217CA" w:rsidRDefault="0055386B" w:rsidP="0055386B">
      <w:pPr>
        <w:pStyle w:val="Default"/>
        <w:spacing w:before="120" w:after="120" w:line="380" w:lineRule="exact"/>
        <w:ind w:firstLine="720"/>
        <w:jc w:val="both"/>
        <w:rPr>
          <w:b/>
          <w:sz w:val="28"/>
          <w:szCs w:val="28"/>
        </w:rPr>
      </w:pPr>
      <w:r w:rsidRPr="00A217CA">
        <w:rPr>
          <w:b/>
          <w:sz w:val="28"/>
          <w:szCs w:val="28"/>
        </w:rPr>
        <w:t xml:space="preserve">IV. NHIỆM VỤ TRỌNG TÂM VÀ GIẢI PHÁP CHỦ YẾU THỰC HIỆN CÔNG TÁC TƯ PHÁP </w:t>
      </w:r>
      <w:r>
        <w:rPr>
          <w:b/>
          <w:sz w:val="28"/>
          <w:szCs w:val="28"/>
        </w:rPr>
        <w:t xml:space="preserve">6 THÁNG CUỐI </w:t>
      </w:r>
      <w:r w:rsidRPr="00A217CA">
        <w:rPr>
          <w:b/>
          <w:sz w:val="28"/>
          <w:szCs w:val="28"/>
        </w:rPr>
        <w:t>NĂM 20</w:t>
      </w:r>
      <w:r>
        <w:rPr>
          <w:b/>
          <w:sz w:val="28"/>
          <w:szCs w:val="28"/>
        </w:rPr>
        <w:t>21</w:t>
      </w:r>
    </w:p>
    <w:p w:rsidR="00776560" w:rsidRDefault="0055386B" w:rsidP="0055386B">
      <w:pPr>
        <w:pStyle w:val="Default"/>
        <w:spacing w:before="120" w:after="120" w:line="380" w:lineRule="exact"/>
        <w:ind w:firstLine="720"/>
        <w:jc w:val="both"/>
      </w:pPr>
      <w:r w:rsidRPr="002169B1">
        <w:t>(</w:t>
      </w:r>
      <w:proofErr w:type="spellStart"/>
      <w:r w:rsidRPr="009345FC">
        <w:rPr>
          <w:sz w:val="28"/>
          <w:szCs w:val="28"/>
        </w:rPr>
        <w:t>Bối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cảnh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kinh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tế</w:t>
      </w:r>
      <w:proofErr w:type="spellEnd"/>
      <w:r w:rsidRPr="009345FC">
        <w:rPr>
          <w:sz w:val="28"/>
          <w:szCs w:val="28"/>
        </w:rPr>
        <w:t xml:space="preserve"> - </w:t>
      </w:r>
      <w:proofErr w:type="spellStart"/>
      <w:r w:rsidRPr="009345FC">
        <w:rPr>
          <w:sz w:val="28"/>
          <w:szCs w:val="28"/>
        </w:rPr>
        <w:t>xã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hội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năm</w:t>
      </w:r>
      <w:proofErr w:type="spellEnd"/>
      <w:r w:rsidRPr="009345F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và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các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nhiệm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vụ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trọng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tâm</w:t>
      </w:r>
      <w:proofErr w:type="spellEnd"/>
      <w:r w:rsidRPr="009345FC">
        <w:rPr>
          <w:sz w:val="28"/>
          <w:szCs w:val="28"/>
        </w:rPr>
        <w:t xml:space="preserve">, </w:t>
      </w:r>
      <w:proofErr w:type="spellStart"/>
      <w:r w:rsidRPr="009345FC">
        <w:rPr>
          <w:sz w:val="28"/>
          <w:szCs w:val="28"/>
        </w:rPr>
        <w:t>giải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pháp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chủ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yếu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mang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tính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đột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phá</w:t>
      </w:r>
      <w:proofErr w:type="spellEnd"/>
      <w:r w:rsidRPr="009345FC">
        <w:rPr>
          <w:sz w:val="28"/>
          <w:szCs w:val="28"/>
        </w:rPr>
        <w:t xml:space="preserve">, </w:t>
      </w:r>
      <w:proofErr w:type="spellStart"/>
      <w:r w:rsidRPr="009345FC">
        <w:rPr>
          <w:sz w:val="28"/>
          <w:szCs w:val="28"/>
        </w:rPr>
        <w:t>giải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quyết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các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điểm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nghẽn</w:t>
      </w:r>
      <w:proofErr w:type="spellEnd"/>
      <w:r w:rsidRPr="009345FC">
        <w:rPr>
          <w:sz w:val="28"/>
          <w:szCs w:val="28"/>
        </w:rPr>
        <w:t xml:space="preserve">, </w:t>
      </w:r>
      <w:proofErr w:type="spellStart"/>
      <w:r w:rsidRPr="009345FC">
        <w:rPr>
          <w:sz w:val="28"/>
          <w:szCs w:val="28"/>
        </w:rPr>
        <w:t>hạn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chế</w:t>
      </w:r>
      <w:proofErr w:type="spellEnd"/>
      <w:r w:rsidRPr="009345FC">
        <w:rPr>
          <w:sz w:val="28"/>
          <w:szCs w:val="28"/>
        </w:rPr>
        <w:t xml:space="preserve">, </w:t>
      </w:r>
      <w:proofErr w:type="spellStart"/>
      <w:r w:rsidRPr="009345FC">
        <w:rPr>
          <w:sz w:val="28"/>
          <w:szCs w:val="28"/>
        </w:rPr>
        <w:t>bất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cập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trong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công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tác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tư</w:t>
      </w:r>
      <w:proofErr w:type="spellEnd"/>
      <w:r w:rsidRPr="009345FC">
        <w:rPr>
          <w:sz w:val="28"/>
          <w:szCs w:val="28"/>
        </w:rPr>
        <w:t xml:space="preserve"> </w:t>
      </w:r>
      <w:proofErr w:type="spellStart"/>
      <w:r w:rsidRPr="009345FC">
        <w:rPr>
          <w:sz w:val="28"/>
          <w:szCs w:val="28"/>
        </w:rPr>
        <w:t>pháp</w:t>
      </w:r>
      <w:proofErr w:type="spellEnd"/>
      <w:r w:rsidRPr="009345FC">
        <w:rPr>
          <w:sz w:val="28"/>
          <w:szCs w:val="28"/>
        </w:rPr>
        <w:t>)./.</w:t>
      </w:r>
    </w:p>
    <w:sectPr w:rsidR="00776560" w:rsidSect="003035E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20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63" w:rsidRDefault="00591363">
      <w:r>
        <w:separator/>
      </w:r>
    </w:p>
  </w:endnote>
  <w:endnote w:type="continuationSeparator" w:id="0">
    <w:p w:rsidR="00591363" w:rsidRDefault="0059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F8" w:rsidRDefault="00753326" w:rsidP="00C260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BF8" w:rsidRDefault="00591363" w:rsidP="00F31F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F8" w:rsidRDefault="00591363" w:rsidP="00F31F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63" w:rsidRDefault="00591363">
      <w:r>
        <w:separator/>
      </w:r>
    </w:p>
  </w:footnote>
  <w:footnote w:type="continuationSeparator" w:id="0">
    <w:p w:rsidR="00591363" w:rsidRDefault="0059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CB" w:rsidRDefault="00753326" w:rsidP="008701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BCB" w:rsidRDefault="00591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CB" w:rsidRDefault="00753326" w:rsidP="008701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7FC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BCB" w:rsidRDefault="00591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6B"/>
    <w:rsid w:val="001735DA"/>
    <w:rsid w:val="003035EA"/>
    <w:rsid w:val="0055386B"/>
    <w:rsid w:val="00591363"/>
    <w:rsid w:val="00626B73"/>
    <w:rsid w:val="00753326"/>
    <w:rsid w:val="00776560"/>
    <w:rsid w:val="008647FC"/>
    <w:rsid w:val="00A464CD"/>
    <w:rsid w:val="00D45EDC"/>
    <w:rsid w:val="00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6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386B"/>
    <w:pPr>
      <w:ind w:right="5643"/>
      <w:jc w:val="center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55386B"/>
    <w:rPr>
      <w:rFonts w:eastAsia="Times New Roman" w:cs="Times New Roman"/>
      <w:i/>
      <w:iCs/>
      <w:sz w:val="22"/>
      <w:szCs w:val="24"/>
    </w:rPr>
  </w:style>
  <w:style w:type="paragraph" w:styleId="BodyTextIndent2">
    <w:name w:val="Body Text Indent 2"/>
    <w:basedOn w:val="Normal"/>
    <w:link w:val="BodyTextIndent2Char"/>
    <w:rsid w:val="0055386B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55386B"/>
    <w:rPr>
      <w:rFonts w:eastAsia="Times New Roman" w:cs="Times New Roman"/>
      <w:szCs w:val="24"/>
    </w:rPr>
  </w:style>
  <w:style w:type="character" w:styleId="Hyperlink">
    <w:name w:val="Hyperlink"/>
    <w:basedOn w:val="DefaultParagraphFont"/>
    <w:rsid w:val="0055386B"/>
    <w:rPr>
      <w:color w:val="0000FF"/>
      <w:u w:val="single"/>
    </w:rPr>
  </w:style>
  <w:style w:type="paragraph" w:styleId="Footer">
    <w:name w:val="footer"/>
    <w:basedOn w:val="Normal"/>
    <w:link w:val="FooterChar"/>
    <w:rsid w:val="00553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386B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55386B"/>
  </w:style>
  <w:style w:type="paragraph" w:styleId="Header">
    <w:name w:val="header"/>
    <w:basedOn w:val="Normal"/>
    <w:link w:val="HeaderChar"/>
    <w:uiPriority w:val="99"/>
    <w:rsid w:val="00553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6B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55386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6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386B"/>
    <w:pPr>
      <w:ind w:right="5643"/>
      <w:jc w:val="center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55386B"/>
    <w:rPr>
      <w:rFonts w:eastAsia="Times New Roman" w:cs="Times New Roman"/>
      <w:i/>
      <w:iCs/>
      <w:sz w:val="22"/>
      <w:szCs w:val="24"/>
    </w:rPr>
  </w:style>
  <w:style w:type="paragraph" w:styleId="BodyTextIndent2">
    <w:name w:val="Body Text Indent 2"/>
    <w:basedOn w:val="Normal"/>
    <w:link w:val="BodyTextIndent2Char"/>
    <w:rsid w:val="0055386B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55386B"/>
    <w:rPr>
      <w:rFonts w:eastAsia="Times New Roman" w:cs="Times New Roman"/>
      <w:szCs w:val="24"/>
    </w:rPr>
  </w:style>
  <w:style w:type="character" w:styleId="Hyperlink">
    <w:name w:val="Hyperlink"/>
    <w:basedOn w:val="DefaultParagraphFont"/>
    <w:rsid w:val="0055386B"/>
    <w:rPr>
      <w:color w:val="0000FF"/>
      <w:u w:val="single"/>
    </w:rPr>
  </w:style>
  <w:style w:type="paragraph" w:styleId="Footer">
    <w:name w:val="footer"/>
    <w:basedOn w:val="Normal"/>
    <w:link w:val="FooterChar"/>
    <w:rsid w:val="00553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386B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55386B"/>
  </w:style>
  <w:style w:type="paragraph" w:styleId="Header">
    <w:name w:val="header"/>
    <w:basedOn w:val="Normal"/>
    <w:link w:val="HeaderChar"/>
    <w:uiPriority w:val="99"/>
    <w:rsid w:val="00553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6B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55386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2021-05-12T01:42:00Z</dcterms:created>
  <dcterms:modified xsi:type="dcterms:W3CDTF">2021-05-12T01:55:00Z</dcterms:modified>
</cp:coreProperties>
</file>