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582"/>
        <w:gridCol w:w="5706"/>
      </w:tblGrid>
      <w:tr w:rsidR="001B7663" w:rsidRPr="00B97677" w:rsidTr="00B45F48">
        <w:trPr>
          <w:trHeight w:val="709"/>
          <w:jc w:val="center"/>
        </w:trPr>
        <w:tc>
          <w:tcPr>
            <w:tcW w:w="3582" w:type="dxa"/>
          </w:tcPr>
          <w:p w:rsidR="001B7663" w:rsidRPr="001B7663" w:rsidRDefault="001B7663" w:rsidP="00B45F48">
            <w:pPr>
              <w:jc w:val="center"/>
              <w:rPr>
                <w:color w:val="000000"/>
                <w:sz w:val="26"/>
                <w:szCs w:val="26"/>
                <w:highlight w:val="white"/>
              </w:rPr>
            </w:pPr>
            <w:r w:rsidRPr="001B7663">
              <w:rPr>
                <w:color w:val="000000"/>
                <w:sz w:val="26"/>
                <w:szCs w:val="26"/>
                <w:highlight w:val="white"/>
              </w:rPr>
              <w:t>BCĐ GIẢM NGHÈO</w:t>
            </w:r>
          </w:p>
          <w:p w:rsidR="001B7663" w:rsidRDefault="001B7663" w:rsidP="00B45F48">
            <w:pPr>
              <w:tabs>
                <w:tab w:val="left" w:pos="0"/>
              </w:tabs>
              <w:jc w:val="center"/>
              <w:rPr>
                <w:color w:val="000000"/>
                <w:sz w:val="26"/>
                <w:szCs w:val="26"/>
                <w:highlight w:val="white"/>
              </w:rPr>
            </w:pPr>
            <w:r w:rsidRPr="001B7663">
              <w:rPr>
                <w:color w:val="000000"/>
                <w:sz w:val="26"/>
                <w:szCs w:val="26"/>
                <w:highlight w:val="white"/>
              </w:rPr>
              <w:t>XÃ QUẢNG THÁI</w:t>
            </w:r>
          </w:p>
          <w:p w:rsidR="001B7663" w:rsidRPr="00B97677" w:rsidRDefault="001B7663" w:rsidP="00B45F48">
            <w:pPr>
              <w:tabs>
                <w:tab w:val="left" w:pos="0"/>
              </w:tabs>
              <w:jc w:val="center"/>
              <w:rPr>
                <w:b/>
                <w:color w:val="000000"/>
                <w:sz w:val="26"/>
                <w:szCs w:val="26"/>
                <w:highlight w:val="white"/>
              </w:rPr>
            </w:pPr>
            <w:r>
              <w:rPr>
                <w:b/>
                <w:color w:val="000000"/>
                <w:sz w:val="26"/>
                <w:szCs w:val="26"/>
                <w:highlight w:val="white"/>
              </w:rPr>
              <w:t>TỔ GÚP VIỆC</w:t>
            </w:r>
          </w:p>
        </w:tc>
        <w:tc>
          <w:tcPr>
            <w:tcW w:w="5706" w:type="dxa"/>
          </w:tcPr>
          <w:p w:rsidR="001B7663" w:rsidRPr="00B97677" w:rsidRDefault="001B7663" w:rsidP="00B45F48">
            <w:pPr>
              <w:jc w:val="center"/>
              <w:rPr>
                <w:bCs/>
                <w:color w:val="000000"/>
                <w:sz w:val="26"/>
                <w:szCs w:val="26"/>
                <w:highlight w:val="white"/>
              </w:rPr>
            </w:pPr>
            <w:r w:rsidRPr="00B97677">
              <w:rPr>
                <w:b/>
                <w:color w:val="000000"/>
                <w:sz w:val="26"/>
                <w:szCs w:val="26"/>
                <w:highlight w:val="white"/>
              </w:rPr>
              <w:t>CỘNG HÒA XÃ HỘI CHỦ NGHĨA VIỆT NAM</w:t>
            </w:r>
          </w:p>
          <w:p w:rsidR="001B7663" w:rsidRPr="00B97677" w:rsidRDefault="001B7663" w:rsidP="00B45F48">
            <w:pPr>
              <w:tabs>
                <w:tab w:val="left" w:pos="0"/>
              </w:tabs>
              <w:jc w:val="center"/>
              <w:rPr>
                <w:b/>
                <w:color w:val="000000"/>
                <w:sz w:val="26"/>
                <w:szCs w:val="26"/>
                <w:highlight w:val="white"/>
              </w:rPr>
            </w:pPr>
            <w:r>
              <w:rPr>
                <w:bCs/>
                <w:i/>
                <w:iCs/>
                <w:noProof/>
                <w:color w:val="000000"/>
                <w:sz w:val="26"/>
                <w:szCs w:val="26"/>
              </w:rPr>
              <mc:AlternateContent>
                <mc:Choice Requires="wps">
                  <w:drawing>
                    <wp:anchor distT="0" distB="0" distL="114300" distR="114300" simplePos="0" relativeHeight="251660288" behindDoc="0" locked="0" layoutInCell="1" allowOverlap="1" wp14:anchorId="608E47AA" wp14:editId="4D603E97">
                      <wp:simplePos x="0" y="0"/>
                      <wp:positionH relativeFrom="column">
                        <wp:posOffset>735653</wp:posOffset>
                      </wp:positionH>
                      <wp:positionV relativeFrom="paragraph">
                        <wp:posOffset>223520</wp:posOffset>
                      </wp:positionV>
                      <wp:extent cx="2115185" cy="0"/>
                      <wp:effectExtent l="0" t="0" r="1841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7.95pt;margin-top:17.6pt;width:166.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"/>
                  </w:pict>
                </mc:Fallback>
              </mc:AlternateContent>
            </w:r>
            <w:r>
              <w:rPr>
                <w:b/>
                <w:color w:val="000000"/>
                <w:sz w:val="28"/>
                <w:szCs w:val="26"/>
                <w:highlight w:val="white"/>
              </w:rPr>
              <w:t xml:space="preserve">   </w:t>
            </w:r>
            <w:r w:rsidRPr="001A4240">
              <w:rPr>
                <w:b/>
                <w:color w:val="000000"/>
                <w:sz w:val="28"/>
                <w:szCs w:val="26"/>
                <w:highlight w:val="white"/>
              </w:rPr>
              <w:t xml:space="preserve">Độc lập </w:t>
            </w:r>
            <w:r w:rsidRPr="00581BC2">
              <w:rPr>
                <w:color w:val="000000"/>
                <w:sz w:val="28"/>
                <w:szCs w:val="26"/>
                <w:highlight w:val="white"/>
              </w:rPr>
              <w:t>-</w:t>
            </w:r>
            <w:r w:rsidRPr="001A4240">
              <w:rPr>
                <w:b/>
                <w:color w:val="000000"/>
                <w:sz w:val="28"/>
                <w:szCs w:val="26"/>
                <w:highlight w:val="white"/>
              </w:rPr>
              <w:t xml:space="preserve"> Tự do </w:t>
            </w:r>
            <w:r w:rsidRPr="00581BC2">
              <w:rPr>
                <w:color w:val="000000"/>
                <w:sz w:val="28"/>
                <w:szCs w:val="26"/>
                <w:highlight w:val="white"/>
              </w:rPr>
              <w:t>-</w:t>
            </w:r>
            <w:r w:rsidRPr="001A4240">
              <w:rPr>
                <w:b/>
                <w:color w:val="000000"/>
                <w:sz w:val="28"/>
                <w:szCs w:val="26"/>
                <w:highlight w:val="white"/>
              </w:rPr>
              <w:t xml:space="preserve"> Hạnh phúc</w:t>
            </w:r>
          </w:p>
        </w:tc>
      </w:tr>
      <w:tr w:rsidR="001B7663" w:rsidRPr="00B97677" w:rsidTr="00B45F48">
        <w:trPr>
          <w:trHeight w:val="421"/>
          <w:jc w:val="center"/>
        </w:trPr>
        <w:tc>
          <w:tcPr>
            <w:tcW w:w="3582" w:type="dxa"/>
            <w:vAlign w:val="center"/>
          </w:tcPr>
          <w:p w:rsidR="001B7663" w:rsidRDefault="001B7663" w:rsidP="00B45F48">
            <w:pPr>
              <w:tabs>
                <w:tab w:val="left" w:pos="0"/>
              </w:tabs>
              <w:jc w:val="center"/>
              <w:rPr>
                <w:bCs/>
                <w:color w:val="000000"/>
                <w:sz w:val="26"/>
                <w:szCs w:val="26"/>
                <w:highlight w:val="white"/>
              </w:rPr>
            </w:pPr>
          </w:p>
          <w:p w:rsidR="001B7663" w:rsidRPr="00B97677" w:rsidRDefault="001B7663" w:rsidP="00B45F48">
            <w:pPr>
              <w:tabs>
                <w:tab w:val="left" w:pos="0"/>
              </w:tabs>
              <w:jc w:val="center"/>
              <w:rPr>
                <w:b/>
                <w:color w:val="000000"/>
                <w:sz w:val="26"/>
                <w:szCs w:val="26"/>
                <w:highlight w:val="white"/>
              </w:rPr>
            </w:pPr>
          </w:p>
        </w:tc>
        <w:tc>
          <w:tcPr>
            <w:tcW w:w="5706" w:type="dxa"/>
            <w:vAlign w:val="center"/>
          </w:tcPr>
          <w:p w:rsidR="001B7663" w:rsidRPr="00B97677" w:rsidRDefault="001B7663" w:rsidP="00D042DC">
            <w:pPr>
              <w:tabs>
                <w:tab w:val="left" w:pos="0"/>
              </w:tabs>
              <w:jc w:val="center"/>
              <w:rPr>
                <w:b/>
                <w:color w:val="000000"/>
                <w:sz w:val="26"/>
                <w:szCs w:val="26"/>
                <w:highlight w:val="white"/>
              </w:rPr>
            </w:pPr>
            <w:r>
              <w:rPr>
                <w:bCs/>
                <w:i/>
                <w:iCs/>
                <w:color w:val="000000"/>
                <w:sz w:val="26"/>
                <w:szCs w:val="26"/>
                <w:highlight w:val="white"/>
              </w:rPr>
              <w:t xml:space="preserve">        Quảng</w:t>
            </w:r>
            <w:r>
              <w:rPr>
                <w:bCs/>
                <w:i/>
                <w:iCs/>
                <w:color w:val="000000"/>
                <w:sz w:val="26"/>
                <w:szCs w:val="26"/>
                <w:highlight w:val="white"/>
                <w:lang w:val="vi-VN"/>
              </w:rPr>
              <w:t xml:space="preserve"> </w:t>
            </w:r>
            <w:r>
              <w:rPr>
                <w:bCs/>
                <w:i/>
                <w:iCs/>
                <w:color w:val="000000"/>
                <w:sz w:val="26"/>
                <w:szCs w:val="26"/>
                <w:highlight w:val="white"/>
              </w:rPr>
              <w:t>Thái</w:t>
            </w:r>
            <w:r w:rsidRPr="00B97677">
              <w:rPr>
                <w:bCs/>
                <w:i/>
                <w:iCs/>
                <w:color w:val="000000"/>
                <w:sz w:val="26"/>
                <w:szCs w:val="26"/>
                <w:highlight w:val="white"/>
              </w:rPr>
              <w:t>, ngày</w:t>
            </w:r>
            <w:r>
              <w:rPr>
                <w:bCs/>
                <w:i/>
                <w:iCs/>
                <w:color w:val="000000"/>
                <w:sz w:val="26"/>
                <w:szCs w:val="26"/>
                <w:highlight w:val="white"/>
              </w:rPr>
              <w:t xml:space="preserve"> 0</w:t>
            </w:r>
            <w:r w:rsidR="00D042DC">
              <w:rPr>
                <w:bCs/>
                <w:i/>
                <w:iCs/>
                <w:color w:val="000000"/>
                <w:sz w:val="26"/>
                <w:szCs w:val="26"/>
                <w:highlight w:val="white"/>
              </w:rPr>
              <w:t>9</w:t>
            </w:r>
            <w:r w:rsidRPr="00B97677">
              <w:rPr>
                <w:bCs/>
                <w:i/>
                <w:iCs/>
                <w:color w:val="000000"/>
                <w:sz w:val="26"/>
                <w:szCs w:val="26"/>
                <w:highlight w:val="white"/>
              </w:rPr>
              <w:t xml:space="preserve"> tháng </w:t>
            </w:r>
            <w:r>
              <w:rPr>
                <w:bCs/>
                <w:i/>
                <w:iCs/>
                <w:color w:val="000000"/>
                <w:sz w:val="26"/>
                <w:szCs w:val="26"/>
                <w:highlight w:val="white"/>
              </w:rPr>
              <w:t>01</w:t>
            </w:r>
            <w:r w:rsidRPr="00B97677">
              <w:rPr>
                <w:bCs/>
                <w:i/>
                <w:iCs/>
                <w:color w:val="000000"/>
                <w:sz w:val="26"/>
                <w:szCs w:val="26"/>
                <w:highlight w:val="white"/>
              </w:rPr>
              <w:t xml:space="preserve"> năm 202</w:t>
            </w:r>
            <w:r>
              <w:rPr>
                <w:bCs/>
                <w:i/>
                <w:iCs/>
                <w:color w:val="000000"/>
                <w:sz w:val="26"/>
                <w:szCs w:val="26"/>
                <w:highlight w:val="white"/>
              </w:rPr>
              <w:t>4</w:t>
            </w:r>
          </w:p>
        </w:tc>
      </w:tr>
    </w:tbl>
    <w:p w:rsidR="001B7663" w:rsidRDefault="001B7663" w:rsidP="001B7663">
      <w:pPr>
        <w:jc w:val="center"/>
        <w:rPr>
          <w:b/>
          <w:bCs/>
          <w:color w:val="000000"/>
          <w:sz w:val="28"/>
          <w:szCs w:val="28"/>
          <w:highlight w:val="white"/>
        </w:rPr>
      </w:pPr>
    </w:p>
    <w:p w:rsidR="001B7663" w:rsidRPr="00B97677" w:rsidRDefault="001B7663" w:rsidP="001B7663">
      <w:pPr>
        <w:jc w:val="center"/>
        <w:rPr>
          <w:b/>
          <w:bCs/>
          <w:color w:val="000000"/>
          <w:sz w:val="28"/>
          <w:szCs w:val="28"/>
          <w:highlight w:val="white"/>
        </w:rPr>
      </w:pPr>
    </w:p>
    <w:p w:rsidR="001B7663" w:rsidRPr="001B7663" w:rsidRDefault="001B7663" w:rsidP="001B7663">
      <w:pPr>
        <w:jc w:val="center"/>
        <w:rPr>
          <w:b/>
          <w:bCs/>
          <w:color w:val="000000"/>
          <w:sz w:val="28"/>
          <w:szCs w:val="28"/>
          <w:highlight w:val="white"/>
        </w:rPr>
      </w:pPr>
      <w:r w:rsidRPr="00B97677">
        <w:rPr>
          <w:b/>
          <w:bCs/>
          <w:color w:val="000000"/>
          <w:sz w:val="28"/>
          <w:szCs w:val="28"/>
          <w:highlight w:val="white"/>
        </w:rPr>
        <w:t>KẾ HOẠCH</w:t>
      </w:r>
    </w:p>
    <w:p w:rsidR="001B7663" w:rsidRDefault="001B7663" w:rsidP="001B7663">
      <w:pPr>
        <w:jc w:val="center"/>
        <w:rPr>
          <w:b/>
          <w:color w:val="000000"/>
          <w:sz w:val="28"/>
          <w:szCs w:val="28"/>
          <w:highlight w:val="white"/>
        </w:rPr>
      </w:pPr>
      <w:r>
        <w:rPr>
          <w:b/>
          <w:color w:val="000000"/>
          <w:sz w:val="28"/>
          <w:szCs w:val="28"/>
          <w:highlight w:val="white"/>
        </w:rPr>
        <w:t xml:space="preserve"> Rà soát tổng hợp phương </w:t>
      </w:r>
      <w:proofErr w:type="gramStart"/>
      <w:r>
        <w:rPr>
          <w:b/>
          <w:color w:val="000000"/>
          <w:sz w:val="28"/>
          <w:szCs w:val="28"/>
          <w:highlight w:val="white"/>
        </w:rPr>
        <w:t>án</w:t>
      </w:r>
      <w:proofErr w:type="gramEnd"/>
      <w:r>
        <w:rPr>
          <w:b/>
          <w:color w:val="000000"/>
          <w:sz w:val="28"/>
          <w:szCs w:val="28"/>
          <w:highlight w:val="white"/>
        </w:rPr>
        <w:t xml:space="preserve"> </w:t>
      </w:r>
      <w:r w:rsidRPr="00B97677">
        <w:rPr>
          <w:b/>
          <w:color w:val="000000"/>
          <w:sz w:val="28"/>
          <w:szCs w:val="28"/>
          <w:highlight w:val="white"/>
        </w:rPr>
        <w:t>giảm nghèo bền vững</w:t>
      </w:r>
    </w:p>
    <w:p w:rsidR="001B7663" w:rsidRPr="00B97677" w:rsidRDefault="001B7663" w:rsidP="001B7663">
      <w:pPr>
        <w:jc w:val="center"/>
        <w:rPr>
          <w:b/>
          <w:color w:val="000000"/>
          <w:sz w:val="28"/>
          <w:szCs w:val="28"/>
          <w:highlight w:val="white"/>
        </w:rPr>
      </w:pPr>
      <w:proofErr w:type="gramStart"/>
      <w:r>
        <w:rPr>
          <w:b/>
          <w:color w:val="000000"/>
          <w:sz w:val="28"/>
          <w:szCs w:val="28"/>
          <w:highlight w:val="white"/>
        </w:rPr>
        <w:t>cho</w:t>
      </w:r>
      <w:proofErr w:type="gramEnd"/>
      <w:r>
        <w:rPr>
          <w:b/>
          <w:color w:val="000000"/>
          <w:sz w:val="28"/>
          <w:szCs w:val="28"/>
          <w:highlight w:val="white"/>
        </w:rPr>
        <w:t xml:space="preserve"> các hộ nghèo</w:t>
      </w:r>
      <w:r w:rsidRPr="00B97677">
        <w:rPr>
          <w:b/>
          <w:color w:val="000000"/>
          <w:sz w:val="28"/>
          <w:szCs w:val="28"/>
          <w:highlight w:val="white"/>
        </w:rPr>
        <w:t xml:space="preserve"> </w:t>
      </w:r>
      <w:r w:rsidRPr="00B97677">
        <w:rPr>
          <w:b/>
          <w:bCs/>
          <w:color w:val="000000"/>
          <w:sz w:val="28"/>
          <w:szCs w:val="28"/>
          <w:highlight w:val="white"/>
        </w:rPr>
        <w:t xml:space="preserve">năm 2024 </w:t>
      </w:r>
    </w:p>
    <w:p w:rsidR="001B7663" w:rsidRDefault="001B7663" w:rsidP="001B7663">
      <w:pPr>
        <w:jc w:val="center"/>
        <w:rPr>
          <w:color w:val="000000"/>
          <w:sz w:val="30"/>
          <w:szCs w:val="28"/>
        </w:rPr>
      </w:pPr>
      <w:r>
        <w:rPr>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2431691</wp:posOffset>
                </wp:positionH>
                <wp:positionV relativeFrom="paragraph">
                  <wp:posOffset>37465</wp:posOffset>
                </wp:positionV>
                <wp:extent cx="9620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1.45pt;margin-top:2.95pt;width:7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"/>
            </w:pict>
          </mc:Fallback>
        </mc:AlternateContent>
      </w:r>
    </w:p>
    <w:p w:rsidR="001B7663" w:rsidRPr="00B97677" w:rsidRDefault="001B7663" w:rsidP="001B7663">
      <w:pPr>
        <w:jc w:val="center"/>
        <w:rPr>
          <w:color w:val="000000"/>
          <w:sz w:val="30"/>
          <w:szCs w:val="28"/>
          <w:highlight w:val="white"/>
        </w:rPr>
      </w:pPr>
    </w:p>
    <w:p w:rsidR="001B7663" w:rsidRDefault="001B7663" w:rsidP="001B7663">
      <w:pPr>
        <w:widowControl w:val="0"/>
        <w:spacing w:line="288" w:lineRule="auto"/>
        <w:ind w:firstLine="709"/>
        <w:jc w:val="both"/>
        <w:rPr>
          <w:spacing w:val="-2"/>
          <w:sz w:val="28"/>
          <w:szCs w:val="28"/>
          <w:highlight w:val="white"/>
        </w:rPr>
      </w:pPr>
      <w:r>
        <w:rPr>
          <w:bCs/>
          <w:iCs/>
          <w:sz w:val="28"/>
          <w:szCs w:val="28"/>
          <w:highlight w:val="white"/>
        </w:rPr>
        <w:t xml:space="preserve">Thực hiện </w:t>
      </w:r>
      <w:r>
        <w:rPr>
          <w:sz w:val="28"/>
          <w:szCs w:val="28"/>
          <w:highlight w:val="white"/>
        </w:rPr>
        <w:t>Quyết định số 90/QĐ-TTg ngày 18/01/2022 của Thủ tướng Chính phủ phê duyệt Chương trình mục tiêu quốc gia giảm nghèo bền vững giai đoạn 2021-2025; Kế hoạch số 128/KH-UBND ngày 30/6/2022 của UBND huyện</w:t>
      </w:r>
      <w:r>
        <w:rPr>
          <w:sz w:val="28"/>
          <w:szCs w:val="28"/>
          <w:highlight w:val="white"/>
          <w:lang w:val="vi-VN"/>
        </w:rPr>
        <w:t xml:space="preserve"> về việc</w:t>
      </w:r>
      <w:r>
        <w:rPr>
          <w:sz w:val="28"/>
          <w:szCs w:val="28"/>
          <w:highlight w:val="white"/>
        </w:rPr>
        <w:t xml:space="preserve"> </w:t>
      </w:r>
      <w:r>
        <w:rPr>
          <w:sz w:val="28"/>
          <w:szCs w:val="28"/>
        </w:rPr>
        <w:t xml:space="preserve">thực hiện Chương trình mục tiêu quốc gia giảm nghèo bền vững giai đoạn 2021-2025 trên địa bàn huyện Quảng Điền; Kế </w:t>
      </w:r>
      <w:r w:rsidRPr="00AF2B78">
        <w:rPr>
          <w:sz w:val="28"/>
          <w:szCs w:val="28"/>
        </w:rPr>
        <w:t>hoạch Số: 278 /KH-UBND ngày 27 tháng 12 năm 2023 về thực hiện Chương trình mục tiêu quốc gia giảm nghèo bền vững năm 2024.</w:t>
      </w:r>
      <w:r>
        <w:t xml:space="preserve"> </w:t>
      </w:r>
      <w:r w:rsidR="007415D8" w:rsidRPr="007415D8">
        <w:rPr>
          <w:sz w:val="28"/>
          <w:szCs w:val="28"/>
        </w:rPr>
        <w:t>Để có</w:t>
      </w:r>
      <w:r w:rsidR="007415D8">
        <w:t xml:space="preserve"> </w:t>
      </w:r>
      <w:r w:rsidR="007415D8">
        <w:rPr>
          <w:sz w:val="28"/>
          <w:szCs w:val="28"/>
        </w:rPr>
        <w:t xml:space="preserve">cơ </w:t>
      </w:r>
      <w:r w:rsidR="00D042DC">
        <w:rPr>
          <w:sz w:val="28"/>
          <w:szCs w:val="28"/>
        </w:rPr>
        <w:t xml:space="preserve">sở </w:t>
      </w:r>
      <w:r w:rsidR="007415D8">
        <w:rPr>
          <w:sz w:val="28"/>
          <w:szCs w:val="28"/>
        </w:rPr>
        <w:t xml:space="preserve">tham mưu </w:t>
      </w:r>
      <w:r w:rsidR="00AF6BBF">
        <w:rPr>
          <w:spacing w:val="-2"/>
          <w:sz w:val="28"/>
          <w:szCs w:val="28"/>
          <w:highlight w:val="white"/>
        </w:rPr>
        <w:t>Ban chỉ đạo</w:t>
      </w:r>
      <w:r>
        <w:rPr>
          <w:spacing w:val="-2"/>
          <w:sz w:val="28"/>
          <w:szCs w:val="28"/>
          <w:highlight w:val="white"/>
        </w:rPr>
        <w:t xml:space="preserve"> ban hành Kế hoạch thực hiện </w:t>
      </w:r>
      <w:r w:rsidR="00AF6BBF">
        <w:rPr>
          <w:spacing w:val="-2"/>
          <w:sz w:val="28"/>
          <w:szCs w:val="28"/>
          <w:highlight w:val="white"/>
        </w:rPr>
        <w:t xml:space="preserve">phương </w:t>
      </w:r>
      <w:proofErr w:type="gramStart"/>
      <w:r w:rsidR="00AF6BBF">
        <w:rPr>
          <w:spacing w:val="-2"/>
          <w:sz w:val="28"/>
          <w:szCs w:val="28"/>
          <w:highlight w:val="white"/>
        </w:rPr>
        <w:t>án</w:t>
      </w:r>
      <w:proofErr w:type="gramEnd"/>
      <w:r w:rsidR="00AF6BBF">
        <w:rPr>
          <w:spacing w:val="-2"/>
          <w:sz w:val="28"/>
          <w:szCs w:val="28"/>
          <w:highlight w:val="white"/>
        </w:rPr>
        <w:t xml:space="preserve"> thoát</w:t>
      </w:r>
      <w:r>
        <w:rPr>
          <w:spacing w:val="-2"/>
          <w:sz w:val="28"/>
          <w:szCs w:val="28"/>
          <w:highlight w:val="white"/>
        </w:rPr>
        <w:t xml:space="preserve"> nghèo bền vững </w:t>
      </w:r>
      <w:r w:rsidR="00AF6BBF">
        <w:rPr>
          <w:spacing w:val="-2"/>
          <w:sz w:val="28"/>
          <w:szCs w:val="28"/>
          <w:highlight w:val="white"/>
        </w:rPr>
        <w:t xml:space="preserve">đối với các hộ nghèo </w:t>
      </w:r>
      <w:r>
        <w:rPr>
          <w:spacing w:val="-2"/>
          <w:sz w:val="28"/>
          <w:szCs w:val="28"/>
          <w:highlight w:val="white"/>
        </w:rPr>
        <w:t>năm 2024</w:t>
      </w:r>
      <w:r w:rsidR="00AF6BBF">
        <w:rPr>
          <w:spacing w:val="-2"/>
          <w:sz w:val="28"/>
          <w:szCs w:val="28"/>
          <w:highlight w:val="white"/>
        </w:rPr>
        <w:t xml:space="preserve"> trên địa bàn xã.</w:t>
      </w:r>
    </w:p>
    <w:p w:rsidR="00AF6BBF" w:rsidRDefault="00AF6BBF" w:rsidP="001B7663">
      <w:pPr>
        <w:widowControl w:val="0"/>
        <w:spacing w:line="288" w:lineRule="auto"/>
        <w:ind w:firstLine="709"/>
        <w:jc w:val="both"/>
        <w:rPr>
          <w:spacing w:val="-2"/>
          <w:sz w:val="28"/>
          <w:szCs w:val="28"/>
          <w:highlight w:val="white"/>
        </w:rPr>
      </w:pPr>
      <w:r>
        <w:rPr>
          <w:spacing w:val="-2"/>
          <w:sz w:val="28"/>
          <w:szCs w:val="28"/>
          <w:highlight w:val="white"/>
        </w:rPr>
        <w:t>Tổ giúp việc lập kế hoạch rà soát đối với các hộ nghèo như sau:</w:t>
      </w:r>
    </w:p>
    <w:p w:rsidR="00D042DC" w:rsidRPr="00D042DC" w:rsidRDefault="00D042DC" w:rsidP="00D042DC">
      <w:pPr>
        <w:widowControl w:val="0"/>
        <w:spacing w:line="288" w:lineRule="auto"/>
        <w:ind w:firstLine="709"/>
        <w:jc w:val="both"/>
        <w:rPr>
          <w:b/>
          <w:spacing w:val="-2"/>
          <w:sz w:val="28"/>
          <w:szCs w:val="28"/>
          <w:highlight w:val="white"/>
        </w:rPr>
      </w:pPr>
      <w:r w:rsidRPr="00D042DC">
        <w:rPr>
          <w:b/>
          <w:spacing w:val="-2"/>
          <w:sz w:val="28"/>
          <w:szCs w:val="28"/>
          <w:highlight w:val="white"/>
        </w:rPr>
        <w:t>I.Nhiệm vụ của các thành viên tổ giúp việc</w:t>
      </w:r>
    </w:p>
    <w:p w:rsidR="00AF6BBF" w:rsidRDefault="00AF6BBF" w:rsidP="001B7663">
      <w:pPr>
        <w:widowControl w:val="0"/>
        <w:spacing w:line="288" w:lineRule="auto"/>
        <w:ind w:firstLine="709"/>
        <w:jc w:val="both"/>
        <w:rPr>
          <w:i/>
          <w:spacing w:val="-2"/>
          <w:sz w:val="28"/>
          <w:szCs w:val="28"/>
          <w:highlight w:val="white"/>
        </w:rPr>
      </w:pPr>
      <w:r>
        <w:rPr>
          <w:spacing w:val="-2"/>
          <w:sz w:val="28"/>
          <w:szCs w:val="28"/>
          <w:highlight w:val="white"/>
        </w:rPr>
        <w:t xml:space="preserve">Các thành viên Tổ giúp việc trực tiếp đến từng hộ gia đình thuộc hộ nghèo năm 2024 rà soát nắm bắt tình hình thiếu hụt của hộ nghèo tổng hợp vào mẩu rà soát các chỉ số còn thiếu hụt cần quan tâm hổ trợ để thoát nghèo </w:t>
      </w:r>
      <w:r w:rsidRPr="00AF6BBF">
        <w:rPr>
          <w:i/>
          <w:spacing w:val="-2"/>
          <w:sz w:val="28"/>
          <w:szCs w:val="28"/>
          <w:highlight w:val="white"/>
        </w:rPr>
        <w:t>(Có mẩu kèm theo)</w:t>
      </w:r>
    </w:p>
    <w:p w:rsidR="00D042DC" w:rsidRDefault="00D042DC" w:rsidP="001B7663">
      <w:pPr>
        <w:widowControl w:val="0"/>
        <w:spacing w:line="288" w:lineRule="auto"/>
        <w:ind w:firstLine="709"/>
        <w:jc w:val="both"/>
        <w:rPr>
          <w:b/>
          <w:spacing w:val="-2"/>
          <w:sz w:val="28"/>
          <w:szCs w:val="28"/>
          <w:highlight w:val="white"/>
        </w:rPr>
      </w:pPr>
      <w:r>
        <w:rPr>
          <w:spacing w:val="-2"/>
          <w:sz w:val="28"/>
          <w:szCs w:val="28"/>
          <w:highlight w:val="white"/>
        </w:rPr>
        <w:t>II.</w:t>
      </w:r>
      <w:r w:rsidRPr="00D042DC">
        <w:rPr>
          <w:b/>
          <w:spacing w:val="-2"/>
          <w:sz w:val="28"/>
          <w:szCs w:val="28"/>
          <w:highlight w:val="white"/>
        </w:rPr>
        <w:t xml:space="preserve">Thời gian thực hiện </w:t>
      </w:r>
      <w:r>
        <w:rPr>
          <w:b/>
          <w:spacing w:val="-2"/>
          <w:sz w:val="28"/>
          <w:szCs w:val="28"/>
          <w:highlight w:val="white"/>
        </w:rPr>
        <w:t>v</w:t>
      </w:r>
      <w:r w:rsidRPr="00D042DC">
        <w:rPr>
          <w:b/>
          <w:spacing w:val="-2"/>
          <w:sz w:val="28"/>
          <w:szCs w:val="28"/>
          <w:highlight w:val="white"/>
        </w:rPr>
        <w:t>iệc rà soát</w:t>
      </w:r>
    </w:p>
    <w:p w:rsidR="00D042DC" w:rsidRDefault="00834B1A" w:rsidP="001B7663">
      <w:pPr>
        <w:widowControl w:val="0"/>
        <w:spacing w:line="288" w:lineRule="auto"/>
        <w:ind w:firstLine="709"/>
        <w:jc w:val="both"/>
        <w:rPr>
          <w:spacing w:val="-2"/>
          <w:sz w:val="28"/>
          <w:szCs w:val="28"/>
          <w:highlight w:val="white"/>
        </w:rPr>
      </w:pPr>
      <w:r>
        <w:rPr>
          <w:spacing w:val="-2"/>
          <w:sz w:val="28"/>
          <w:szCs w:val="28"/>
          <w:highlight w:val="white"/>
        </w:rPr>
        <w:t>Từ ngày 10/01/2024 - trước 11 gờ ngày 12/01/2024</w:t>
      </w:r>
    </w:p>
    <w:p w:rsidR="00314C63" w:rsidRDefault="00314C63" w:rsidP="001B7663">
      <w:pPr>
        <w:widowControl w:val="0"/>
        <w:spacing w:line="288" w:lineRule="auto"/>
        <w:ind w:firstLine="709"/>
        <w:jc w:val="both"/>
        <w:rPr>
          <w:spacing w:val="-2"/>
          <w:sz w:val="28"/>
          <w:szCs w:val="28"/>
          <w:highlight w:val="white"/>
        </w:rPr>
      </w:pPr>
      <w:r>
        <w:rPr>
          <w:spacing w:val="-2"/>
          <w:sz w:val="28"/>
          <w:szCs w:val="28"/>
          <w:highlight w:val="white"/>
        </w:rPr>
        <w:t>III. Phân công thực hiện nhiệm vụ</w:t>
      </w:r>
    </w:p>
    <w:p w:rsidR="00391890" w:rsidRDefault="00391890" w:rsidP="001B7663">
      <w:pPr>
        <w:widowControl w:val="0"/>
        <w:spacing w:line="288" w:lineRule="auto"/>
        <w:ind w:firstLine="709"/>
        <w:jc w:val="both"/>
        <w:rPr>
          <w:spacing w:val="-2"/>
          <w:sz w:val="28"/>
          <w:szCs w:val="28"/>
          <w:highlight w:val="white"/>
        </w:rPr>
      </w:pPr>
      <w:r>
        <w:rPr>
          <w:spacing w:val="-2"/>
          <w:sz w:val="28"/>
          <w:szCs w:val="28"/>
          <w:highlight w:val="white"/>
        </w:rPr>
        <w:t xml:space="preserve">Ông Văn Đức </w:t>
      </w:r>
      <w:proofErr w:type="gramStart"/>
      <w:r>
        <w:rPr>
          <w:spacing w:val="-2"/>
          <w:sz w:val="28"/>
          <w:szCs w:val="28"/>
          <w:highlight w:val="white"/>
        </w:rPr>
        <w:t>Xàng :</w:t>
      </w:r>
      <w:proofErr w:type="gramEnd"/>
      <w:r>
        <w:rPr>
          <w:spacing w:val="-2"/>
          <w:sz w:val="28"/>
          <w:szCs w:val="28"/>
          <w:highlight w:val="white"/>
        </w:rPr>
        <w:t xml:space="preserve"> Phó chủ tịch UBND xã – Tổ trưởng phụ trách chỉ đạo chung.</w:t>
      </w:r>
    </w:p>
    <w:p w:rsidR="00391890" w:rsidRDefault="00391890" w:rsidP="001B7663">
      <w:pPr>
        <w:widowControl w:val="0"/>
        <w:spacing w:line="288" w:lineRule="auto"/>
        <w:ind w:firstLine="709"/>
        <w:jc w:val="both"/>
        <w:rPr>
          <w:spacing w:val="-2"/>
          <w:sz w:val="28"/>
          <w:szCs w:val="28"/>
          <w:highlight w:val="white"/>
        </w:rPr>
      </w:pPr>
      <w:r>
        <w:rPr>
          <w:spacing w:val="-2"/>
          <w:sz w:val="28"/>
          <w:szCs w:val="28"/>
          <w:highlight w:val="white"/>
        </w:rPr>
        <w:t xml:space="preserve">Bà Thái Thị Kim </w:t>
      </w:r>
      <w:proofErr w:type="gramStart"/>
      <w:r>
        <w:rPr>
          <w:spacing w:val="-2"/>
          <w:sz w:val="28"/>
          <w:szCs w:val="28"/>
          <w:highlight w:val="white"/>
        </w:rPr>
        <w:t>Chi :CC</w:t>
      </w:r>
      <w:proofErr w:type="gramEnd"/>
      <w:r>
        <w:rPr>
          <w:spacing w:val="-2"/>
          <w:sz w:val="28"/>
          <w:szCs w:val="28"/>
          <w:highlight w:val="white"/>
        </w:rPr>
        <w:t xml:space="preserve"> Văn hoá xã hội – Tổ phó Chịu trách nhiệm theo dõi, đôn đốc các nhóm tổng hợp toàn bộ tình hình, cập nhật rà soát phương án thoát n ghèo của từng hộ trên địa bàn xã.</w:t>
      </w:r>
    </w:p>
    <w:p w:rsidR="00314C63" w:rsidRDefault="00314C63" w:rsidP="001B7663">
      <w:pPr>
        <w:widowControl w:val="0"/>
        <w:spacing w:line="288" w:lineRule="auto"/>
        <w:ind w:firstLine="709"/>
        <w:jc w:val="both"/>
        <w:rPr>
          <w:spacing w:val="-2"/>
          <w:sz w:val="28"/>
          <w:szCs w:val="28"/>
          <w:highlight w:val="white"/>
        </w:rPr>
      </w:pPr>
      <w:r>
        <w:rPr>
          <w:spacing w:val="-2"/>
          <w:sz w:val="28"/>
          <w:szCs w:val="28"/>
          <w:highlight w:val="white"/>
        </w:rPr>
        <w:t>Nhóm 1 gồm</w:t>
      </w:r>
      <w:r w:rsidR="004E0737">
        <w:rPr>
          <w:spacing w:val="-2"/>
          <w:sz w:val="28"/>
          <w:szCs w:val="28"/>
          <w:highlight w:val="white"/>
        </w:rPr>
        <w:t>:</w:t>
      </w:r>
      <w:r>
        <w:rPr>
          <w:spacing w:val="-2"/>
          <w:sz w:val="28"/>
          <w:szCs w:val="28"/>
          <w:highlight w:val="white"/>
        </w:rPr>
        <w:t xml:space="preserve"> </w:t>
      </w:r>
    </w:p>
    <w:p w:rsidR="00834B1A" w:rsidRDefault="00314C63" w:rsidP="00314C63">
      <w:pPr>
        <w:widowControl w:val="0"/>
        <w:spacing w:line="288" w:lineRule="auto"/>
        <w:ind w:firstLine="709"/>
        <w:jc w:val="both"/>
        <w:rPr>
          <w:sz w:val="28"/>
          <w:szCs w:val="28"/>
          <w:lang w:val="nb-NO"/>
        </w:rPr>
      </w:pPr>
      <w:r>
        <w:rPr>
          <w:sz w:val="28"/>
          <w:szCs w:val="28"/>
          <w:lang w:val="nb-NO"/>
        </w:rPr>
        <w:t>Ông Văn Đức Quyền</w:t>
      </w:r>
      <w:r>
        <w:rPr>
          <w:sz w:val="28"/>
          <w:szCs w:val="28"/>
        </w:rPr>
        <w:t>, bà Hoàng Thị Minh Phương,</w:t>
      </w:r>
      <w:r>
        <w:rPr>
          <w:sz w:val="28"/>
          <w:szCs w:val="28"/>
          <w:lang w:val="nb-NO"/>
        </w:rPr>
        <w:t xml:space="preserve"> phối hợp với trưởng thôn, </w:t>
      </w:r>
      <w:r w:rsidR="00810339">
        <w:rPr>
          <w:sz w:val="28"/>
          <w:szCs w:val="28"/>
          <w:lang w:val="nb-NO"/>
        </w:rPr>
        <w:t>Trưởng ban công tác M</w:t>
      </w:r>
      <w:r>
        <w:rPr>
          <w:sz w:val="28"/>
          <w:szCs w:val="28"/>
          <w:lang w:val="nb-NO"/>
        </w:rPr>
        <w:t>ặt trận thôn Tây Hoàng, thôn Trung Kiều gồm 14 hộ</w:t>
      </w:r>
      <w:r w:rsidR="004E0737">
        <w:rPr>
          <w:sz w:val="28"/>
          <w:szCs w:val="28"/>
          <w:lang w:val="nb-NO"/>
        </w:rPr>
        <w:t>,</w:t>
      </w:r>
    </w:p>
    <w:p w:rsidR="004E0737" w:rsidRDefault="004E0737" w:rsidP="00314C63">
      <w:pPr>
        <w:widowControl w:val="0"/>
        <w:spacing w:line="288" w:lineRule="auto"/>
        <w:ind w:firstLine="709"/>
        <w:jc w:val="both"/>
        <w:rPr>
          <w:sz w:val="28"/>
          <w:szCs w:val="28"/>
          <w:lang w:val="nb-NO"/>
        </w:rPr>
      </w:pPr>
      <w:r>
        <w:rPr>
          <w:sz w:val="28"/>
          <w:szCs w:val="28"/>
          <w:lang w:val="nb-NO"/>
        </w:rPr>
        <w:t>Nhóm 2 gồm:</w:t>
      </w:r>
    </w:p>
    <w:p w:rsidR="00314C63" w:rsidRDefault="00CF3443" w:rsidP="00314C63">
      <w:pPr>
        <w:widowControl w:val="0"/>
        <w:spacing w:line="288" w:lineRule="auto"/>
        <w:ind w:firstLine="709"/>
        <w:jc w:val="both"/>
        <w:rPr>
          <w:sz w:val="28"/>
          <w:szCs w:val="28"/>
          <w:lang w:val="nb-NO"/>
        </w:rPr>
      </w:pPr>
      <w:r>
        <w:rPr>
          <w:sz w:val="28"/>
          <w:szCs w:val="28"/>
          <w:lang w:val="nb-NO"/>
        </w:rPr>
        <w:t>Ông Hoàng Minh Vương, ông Hồ Nam</w:t>
      </w:r>
      <w:r w:rsidR="00314C63">
        <w:rPr>
          <w:sz w:val="28"/>
          <w:szCs w:val="28"/>
          <w:lang w:val="nb-NO"/>
        </w:rPr>
        <w:t xml:space="preserve">, phối hợp với trưởng thôn, trưởng </w:t>
      </w:r>
      <w:r w:rsidR="00314C63">
        <w:rPr>
          <w:sz w:val="28"/>
          <w:szCs w:val="28"/>
          <w:lang w:val="nb-NO"/>
        </w:rPr>
        <w:lastRenderedPageBreak/>
        <w:t xml:space="preserve">ban công tác </w:t>
      </w:r>
      <w:r w:rsidR="00810339">
        <w:rPr>
          <w:sz w:val="28"/>
          <w:szCs w:val="28"/>
          <w:lang w:val="nb-NO"/>
        </w:rPr>
        <w:t>M</w:t>
      </w:r>
      <w:r w:rsidR="00314C63">
        <w:rPr>
          <w:sz w:val="28"/>
          <w:szCs w:val="28"/>
          <w:lang w:val="nb-NO"/>
        </w:rPr>
        <w:t>ặt trận thôn Lai Hà, thôn Trung Làng gồm 11 hộ</w:t>
      </w:r>
      <w:r w:rsidR="004E0737">
        <w:rPr>
          <w:sz w:val="28"/>
          <w:szCs w:val="28"/>
          <w:lang w:val="nb-NO"/>
        </w:rPr>
        <w:t>.</w:t>
      </w:r>
    </w:p>
    <w:p w:rsidR="004E0737" w:rsidRDefault="004E0737" w:rsidP="004E0737">
      <w:pPr>
        <w:widowControl w:val="0"/>
        <w:spacing w:line="288" w:lineRule="auto"/>
        <w:ind w:firstLine="709"/>
        <w:jc w:val="both"/>
        <w:rPr>
          <w:sz w:val="28"/>
          <w:szCs w:val="28"/>
          <w:lang w:val="nb-NO"/>
        </w:rPr>
      </w:pPr>
      <w:r>
        <w:rPr>
          <w:sz w:val="28"/>
          <w:szCs w:val="28"/>
          <w:lang w:val="nb-NO"/>
        </w:rPr>
        <w:t>Nhóm 3gồm:</w:t>
      </w:r>
    </w:p>
    <w:p w:rsidR="00314C63" w:rsidRDefault="00314C63" w:rsidP="004E0737">
      <w:pPr>
        <w:widowControl w:val="0"/>
        <w:spacing w:line="288" w:lineRule="auto"/>
        <w:ind w:firstLine="709"/>
        <w:rPr>
          <w:sz w:val="28"/>
          <w:szCs w:val="28"/>
          <w:lang w:val="nb-NO"/>
        </w:rPr>
      </w:pPr>
      <w:r>
        <w:rPr>
          <w:sz w:val="28"/>
          <w:szCs w:val="28"/>
          <w:lang w:val="nb-NO"/>
        </w:rPr>
        <w:t>Ông Lê Ngọc Quang</w:t>
      </w:r>
      <w:r>
        <w:rPr>
          <w:sz w:val="28"/>
          <w:szCs w:val="28"/>
          <w:lang w:val="vi-VN"/>
        </w:rPr>
        <w:t xml:space="preserve"> </w:t>
      </w:r>
      <w:r>
        <w:rPr>
          <w:sz w:val="28"/>
          <w:szCs w:val="28"/>
        </w:rPr>
        <w:t>bà Hoàng Thị Biên Thuỳ</w:t>
      </w:r>
      <w:r>
        <w:rPr>
          <w:sz w:val="28"/>
          <w:szCs w:val="28"/>
          <w:lang w:val="nb-NO"/>
        </w:rPr>
        <w:t xml:space="preserve">, ông Trần Nam Thanh Phối hợp với trưởng thôn, </w:t>
      </w:r>
      <w:r w:rsidR="00810339">
        <w:rPr>
          <w:sz w:val="28"/>
          <w:szCs w:val="28"/>
          <w:lang w:val="nb-NO"/>
        </w:rPr>
        <w:t>T</w:t>
      </w:r>
      <w:r>
        <w:rPr>
          <w:sz w:val="28"/>
          <w:szCs w:val="28"/>
          <w:lang w:val="nb-NO"/>
        </w:rPr>
        <w:t xml:space="preserve">rưởng ban công tác </w:t>
      </w:r>
      <w:r w:rsidR="00602A8E">
        <w:rPr>
          <w:sz w:val="28"/>
          <w:szCs w:val="28"/>
          <w:lang w:val="nb-NO"/>
        </w:rPr>
        <w:t>M</w:t>
      </w:r>
      <w:bookmarkStart w:id="0" w:name="_GoBack"/>
      <w:bookmarkEnd w:id="0"/>
      <w:r>
        <w:rPr>
          <w:sz w:val="28"/>
          <w:szCs w:val="28"/>
          <w:lang w:val="nb-NO"/>
        </w:rPr>
        <w:t xml:space="preserve">ặt trận thôn </w:t>
      </w:r>
      <w:r w:rsidR="004E0737">
        <w:rPr>
          <w:sz w:val="28"/>
          <w:szCs w:val="28"/>
          <w:lang w:val="nb-NO"/>
        </w:rPr>
        <w:t>Đông Hồ, Nam Giảng,Trằm Ngang gồm 15 hộ.</w:t>
      </w:r>
    </w:p>
    <w:p w:rsidR="0024781B" w:rsidRDefault="0024781B" w:rsidP="004E0737">
      <w:pPr>
        <w:widowControl w:val="0"/>
        <w:spacing w:line="288" w:lineRule="auto"/>
        <w:ind w:firstLine="709"/>
        <w:rPr>
          <w:b/>
          <w:sz w:val="28"/>
          <w:szCs w:val="28"/>
          <w:lang w:val="nb-NO"/>
        </w:rPr>
      </w:pPr>
      <w:r w:rsidRPr="00DB5775">
        <w:rPr>
          <w:b/>
          <w:sz w:val="28"/>
          <w:szCs w:val="28"/>
          <w:lang w:val="nb-NO"/>
        </w:rPr>
        <w:t>Trên đ</w:t>
      </w:r>
      <w:r w:rsidR="00DB5775" w:rsidRPr="00DB5775">
        <w:rPr>
          <w:b/>
          <w:sz w:val="28"/>
          <w:szCs w:val="28"/>
          <w:lang w:val="nb-NO"/>
        </w:rPr>
        <w:t>â</w:t>
      </w:r>
      <w:r w:rsidRPr="00DB5775">
        <w:rPr>
          <w:b/>
          <w:sz w:val="28"/>
          <w:szCs w:val="28"/>
          <w:lang w:val="nb-NO"/>
        </w:rPr>
        <w:t xml:space="preserve">y là kế hoạch rà soát phương án giảm nghèo bền vững cho các hộ nghèo năm 2024. </w:t>
      </w:r>
      <w:r w:rsidR="00DB5775">
        <w:rPr>
          <w:b/>
          <w:sz w:val="28"/>
          <w:szCs w:val="28"/>
          <w:lang w:val="nb-NO"/>
        </w:rPr>
        <w:t>Yêu cầu</w:t>
      </w:r>
      <w:r w:rsidRPr="00DB5775">
        <w:rPr>
          <w:b/>
          <w:sz w:val="28"/>
          <w:szCs w:val="28"/>
          <w:lang w:val="nb-NO"/>
        </w:rPr>
        <w:t xml:space="preserve"> các </w:t>
      </w:r>
      <w:r w:rsidR="00DB5775">
        <w:rPr>
          <w:b/>
          <w:sz w:val="28"/>
          <w:szCs w:val="28"/>
          <w:lang w:val="nb-NO"/>
        </w:rPr>
        <w:t>t</w:t>
      </w:r>
      <w:r w:rsidRPr="00DB5775">
        <w:rPr>
          <w:b/>
          <w:sz w:val="28"/>
          <w:szCs w:val="28"/>
          <w:lang w:val="nb-NO"/>
        </w:rPr>
        <w:t xml:space="preserve">hành viên tổ giúp việc của BCĐ </w:t>
      </w:r>
      <w:r w:rsidR="00DB5775" w:rsidRPr="00DB5775">
        <w:rPr>
          <w:b/>
          <w:sz w:val="28"/>
          <w:szCs w:val="28"/>
          <w:lang w:val="nb-NO"/>
        </w:rPr>
        <w:t>giảm nghèo nghêm túc thực hiện</w:t>
      </w:r>
      <w:r w:rsidR="00DB5775">
        <w:rPr>
          <w:b/>
          <w:sz w:val="28"/>
          <w:szCs w:val="28"/>
          <w:lang w:val="nb-NO"/>
        </w:rPr>
        <w:t xml:space="preserve"> đúng thời gian quy định</w:t>
      </w:r>
      <w:r w:rsidR="00DB5775" w:rsidRPr="00DB5775">
        <w:rPr>
          <w:b/>
          <w:sz w:val="28"/>
          <w:szCs w:val="28"/>
          <w:lang w:val="nb-NO"/>
        </w:rPr>
        <w:t>./.</w:t>
      </w:r>
    </w:p>
    <w:p w:rsidR="004A76ED" w:rsidRDefault="004A76ED" w:rsidP="004E0737">
      <w:pPr>
        <w:widowControl w:val="0"/>
        <w:spacing w:line="288" w:lineRule="auto"/>
        <w:ind w:firstLine="709"/>
        <w:rPr>
          <w:b/>
          <w:sz w:val="28"/>
          <w:szCs w:val="28"/>
          <w:lang w:val="nb-NO"/>
        </w:rPr>
      </w:pPr>
    </w:p>
    <w:p w:rsidR="004A76ED" w:rsidRDefault="004A76ED" w:rsidP="004E0737">
      <w:pPr>
        <w:widowControl w:val="0"/>
        <w:spacing w:line="288" w:lineRule="auto"/>
        <w:ind w:firstLine="709"/>
        <w:rPr>
          <w:b/>
          <w:sz w:val="28"/>
          <w:szCs w:val="28"/>
          <w:lang w:val="nb-NO"/>
        </w:rPr>
      </w:pPr>
      <w:r>
        <w:rPr>
          <w:b/>
          <w:sz w:val="28"/>
          <w:szCs w:val="28"/>
          <w:lang w:val="nb-NO"/>
        </w:rPr>
        <w:t xml:space="preserve">                                                              </w:t>
      </w:r>
      <w:r w:rsidR="009C7C77">
        <w:rPr>
          <w:b/>
          <w:sz w:val="28"/>
          <w:szCs w:val="28"/>
          <w:lang w:val="nb-NO"/>
        </w:rPr>
        <w:t xml:space="preserve">     </w:t>
      </w:r>
      <w:r>
        <w:rPr>
          <w:b/>
          <w:sz w:val="28"/>
          <w:szCs w:val="28"/>
          <w:lang w:val="nb-NO"/>
        </w:rPr>
        <w:t xml:space="preserve"> TỔ TRƯỞNG</w:t>
      </w:r>
    </w:p>
    <w:p w:rsidR="004A76ED" w:rsidRDefault="004A76ED" w:rsidP="004E0737">
      <w:pPr>
        <w:widowControl w:val="0"/>
        <w:spacing w:line="288" w:lineRule="auto"/>
        <w:ind w:firstLine="709"/>
        <w:rPr>
          <w:b/>
          <w:sz w:val="28"/>
          <w:szCs w:val="28"/>
          <w:lang w:val="nb-NO"/>
        </w:rPr>
      </w:pPr>
    </w:p>
    <w:p w:rsidR="004A76ED" w:rsidRDefault="004A76ED" w:rsidP="004E0737">
      <w:pPr>
        <w:widowControl w:val="0"/>
        <w:spacing w:line="288" w:lineRule="auto"/>
        <w:ind w:firstLine="709"/>
        <w:rPr>
          <w:b/>
          <w:spacing w:val="-2"/>
          <w:sz w:val="28"/>
          <w:szCs w:val="28"/>
          <w:highlight w:val="white"/>
        </w:rPr>
      </w:pPr>
    </w:p>
    <w:p w:rsidR="004A76ED" w:rsidRDefault="004A76ED" w:rsidP="004E0737">
      <w:pPr>
        <w:widowControl w:val="0"/>
        <w:spacing w:line="288" w:lineRule="auto"/>
        <w:ind w:firstLine="709"/>
        <w:rPr>
          <w:b/>
          <w:spacing w:val="-2"/>
          <w:sz w:val="28"/>
          <w:szCs w:val="28"/>
          <w:highlight w:val="white"/>
        </w:rPr>
      </w:pPr>
    </w:p>
    <w:p w:rsidR="004A76ED" w:rsidRDefault="004A76ED" w:rsidP="004E0737">
      <w:pPr>
        <w:widowControl w:val="0"/>
        <w:spacing w:line="288" w:lineRule="auto"/>
        <w:ind w:firstLine="709"/>
        <w:rPr>
          <w:b/>
          <w:spacing w:val="-2"/>
          <w:sz w:val="28"/>
          <w:szCs w:val="28"/>
          <w:highlight w:val="white"/>
        </w:rPr>
      </w:pPr>
    </w:p>
    <w:p w:rsidR="004A76ED" w:rsidRDefault="004A76ED" w:rsidP="004E0737">
      <w:pPr>
        <w:widowControl w:val="0"/>
        <w:spacing w:line="288" w:lineRule="auto"/>
        <w:ind w:firstLine="709"/>
        <w:rPr>
          <w:b/>
          <w:spacing w:val="-2"/>
          <w:sz w:val="28"/>
          <w:szCs w:val="28"/>
          <w:highlight w:val="white"/>
        </w:rPr>
      </w:pPr>
    </w:p>
    <w:p w:rsidR="004A76ED" w:rsidRDefault="004A76ED" w:rsidP="004E0737">
      <w:pPr>
        <w:widowControl w:val="0"/>
        <w:spacing w:line="288" w:lineRule="auto"/>
        <w:ind w:firstLine="709"/>
        <w:rPr>
          <w:b/>
          <w:spacing w:val="-2"/>
          <w:sz w:val="28"/>
          <w:szCs w:val="28"/>
          <w:highlight w:val="white"/>
        </w:rPr>
      </w:pPr>
      <w:r>
        <w:rPr>
          <w:b/>
          <w:spacing w:val="-2"/>
          <w:sz w:val="28"/>
          <w:szCs w:val="28"/>
          <w:highlight w:val="white"/>
        </w:rPr>
        <w:t xml:space="preserve">                                                           </w:t>
      </w:r>
      <w:r w:rsidR="009C7C77">
        <w:rPr>
          <w:b/>
          <w:spacing w:val="-2"/>
          <w:sz w:val="28"/>
          <w:szCs w:val="28"/>
          <w:highlight w:val="white"/>
        </w:rPr>
        <w:t xml:space="preserve">       </w:t>
      </w:r>
      <w:r>
        <w:rPr>
          <w:b/>
          <w:spacing w:val="-2"/>
          <w:sz w:val="28"/>
          <w:szCs w:val="28"/>
          <w:highlight w:val="white"/>
        </w:rPr>
        <w:t xml:space="preserve"> PHÓ CHỦ TỊCH</w:t>
      </w:r>
    </w:p>
    <w:p w:rsidR="004A76ED" w:rsidRPr="00DB5775" w:rsidRDefault="004A76ED" w:rsidP="004A76ED">
      <w:pPr>
        <w:widowControl w:val="0"/>
        <w:spacing w:line="288" w:lineRule="auto"/>
        <w:rPr>
          <w:b/>
          <w:spacing w:val="-2"/>
          <w:sz w:val="28"/>
          <w:szCs w:val="28"/>
          <w:highlight w:val="white"/>
        </w:rPr>
        <w:sectPr w:rsidR="004A76ED" w:rsidRPr="00DB5775" w:rsidSect="004E0737">
          <w:pgSz w:w="12240" w:h="15840"/>
          <w:pgMar w:top="1440" w:right="1440" w:bottom="540" w:left="1440" w:header="720" w:footer="720" w:gutter="0"/>
          <w:cols w:space="720"/>
          <w:docGrid w:linePitch="360"/>
        </w:sectPr>
      </w:pPr>
      <w:r>
        <w:rPr>
          <w:b/>
          <w:spacing w:val="-2"/>
          <w:sz w:val="28"/>
          <w:szCs w:val="28"/>
          <w:highlight w:val="white"/>
        </w:rPr>
        <w:t xml:space="preserve">                                                                        </w:t>
      </w:r>
      <w:r w:rsidR="009C7C77">
        <w:rPr>
          <w:b/>
          <w:spacing w:val="-2"/>
          <w:sz w:val="28"/>
          <w:szCs w:val="28"/>
          <w:highlight w:val="white"/>
        </w:rPr>
        <w:t xml:space="preserve">        </w:t>
      </w:r>
      <w:r>
        <w:rPr>
          <w:b/>
          <w:spacing w:val="-2"/>
          <w:sz w:val="28"/>
          <w:szCs w:val="28"/>
          <w:highlight w:val="white"/>
        </w:rPr>
        <w:t>Văn Đức Xàng</w:t>
      </w:r>
    </w:p>
    <w:p w:rsidR="0067467D" w:rsidRDefault="00602A8E" w:rsidP="004E0737">
      <w:pPr>
        <w:pStyle w:val="BodyText"/>
        <w:spacing w:after="0" w:line="288" w:lineRule="auto"/>
        <w:ind w:firstLine="720"/>
      </w:pPr>
    </w:p>
    <w:sectPr w:rsidR="0067467D" w:rsidSect="004E0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208AB"/>
    <w:multiLevelType w:val="hybridMultilevel"/>
    <w:tmpl w:val="741842CC"/>
    <w:lvl w:ilvl="0" w:tplc="EB4C5934">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63"/>
    <w:rsid w:val="00116B31"/>
    <w:rsid w:val="001B7663"/>
    <w:rsid w:val="0024781B"/>
    <w:rsid w:val="002F18B8"/>
    <w:rsid w:val="00314C63"/>
    <w:rsid w:val="00391890"/>
    <w:rsid w:val="004A76ED"/>
    <w:rsid w:val="004E0737"/>
    <w:rsid w:val="00602A8E"/>
    <w:rsid w:val="007415D8"/>
    <w:rsid w:val="00810339"/>
    <w:rsid w:val="00834B1A"/>
    <w:rsid w:val="009C7C77"/>
    <w:rsid w:val="00AF6BBF"/>
    <w:rsid w:val="00B44EE7"/>
    <w:rsid w:val="00BD2B88"/>
    <w:rsid w:val="00CF3443"/>
    <w:rsid w:val="00D042DC"/>
    <w:rsid w:val="00DA19B6"/>
    <w:rsid w:val="00DB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BBF"/>
    <w:pPr>
      <w:ind w:left="720"/>
      <w:contextualSpacing/>
    </w:pPr>
  </w:style>
  <w:style w:type="paragraph" w:styleId="BodyText">
    <w:name w:val="Body Text"/>
    <w:basedOn w:val="Normal"/>
    <w:link w:val="BodyTextChar"/>
    <w:rsid w:val="00834B1A"/>
    <w:pPr>
      <w:spacing w:after="120"/>
    </w:pPr>
  </w:style>
  <w:style w:type="character" w:customStyle="1" w:styleId="BodyTextChar">
    <w:name w:val="Body Text Char"/>
    <w:basedOn w:val="DefaultParagraphFont"/>
    <w:link w:val="BodyText"/>
    <w:rsid w:val="00834B1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BBF"/>
    <w:pPr>
      <w:ind w:left="720"/>
      <w:contextualSpacing/>
    </w:pPr>
  </w:style>
  <w:style w:type="paragraph" w:styleId="BodyText">
    <w:name w:val="Body Text"/>
    <w:basedOn w:val="Normal"/>
    <w:link w:val="BodyTextChar"/>
    <w:rsid w:val="00834B1A"/>
    <w:pPr>
      <w:spacing w:after="120"/>
    </w:pPr>
  </w:style>
  <w:style w:type="character" w:customStyle="1" w:styleId="BodyTextChar">
    <w:name w:val="Body Text Char"/>
    <w:basedOn w:val="DefaultParagraphFont"/>
    <w:link w:val="BodyText"/>
    <w:rsid w:val="00834B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A5506-150B-43A8-BB7A-CEAE4200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2024-01-10T01:40:00Z</cp:lastPrinted>
  <dcterms:created xsi:type="dcterms:W3CDTF">2024-01-10T02:24:00Z</dcterms:created>
  <dcterms:modified xsi:type="dcterms:W3CDTF">2024-01-10T08:05:00Z</dcterms:modified>
</cp:coreProperties>
</file>